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D" w:rsidRPr="00613D8B" w:rsidRDefault="005C777D" w:rsidP="005C777D">
      <w:pPr>
        <w:pStyle w:val="AAA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26"/>
        <w:jc w:val="both"/>
        <w:rPr>
          <w:rFonts w:ascii="Garamond" w:hAnsi="Garamond"/>
          <w:sz w:val="24"/>
          <w:szCs w:val="28"/>
        </w:rPr>
      </w:pPr>
      <w:r w:rsidRPr="00613D8B">
        <w:rPr>
          <w:rFonts w:ascii="Garamond" w:hAnsi="Garamond"/>
          <w:sz w:val="24"/>
          <w:szCs w:val="28"/>
        </w:rPr>
        <w:t xml:space="preserve">Для детей до трех лет воздержание от пищи и пития не является обязательным. К семилетнему возрасту ребенок должен твердо привыкнуть причащаться натощак и прочитывать молитвословия </w:t>
      </w:r>
      <w:proofErr w:type="gramStart"/>
      <w:r w:rsidRPr="00613D8B">
        <w:rPr>
          <w:rFonts w:ascii="Garamond" w:hAnsi="Garamond"/>
          <w:sz w:val="24"/>
          <w:szCs w:val="28"/>
        </w:rPr>
        <w:t>ко</w:t>
      </w:r>
      <w:proofErr w:type="gramEnd"/>
      <w:r w:rsidRPr="00613D8B">
        <w:rPr>
          <w:rFonts w:ascii="Garamond" w:hAnsi="Garamond"/>
          <w:sz w:val="24"/>
          <w:szCs w:val="28"/>
        </w:rPr>
        <w:t xml:space="preserve"> </w:t>
      </w:r>
      <w:r>
        <w:rPr>
          <w:rFonts w:ascii="Garamond" w:hAnsi="Garamond"/>
          <w:sz w:val="24"/>
          <w:szCs w:val="28"/>
        </w:rPr>
        <w:t>С</w:t>
      </w:r>
      <w:r w:rsidRPr="00613D8B">
        <w:rPr>
          <w:rFonts w:ascii="Garamond" w:hAnsi="Garamond"/>
          <w:sz w:val="24"/>
          <w:szCs w:val="28"/>
        </w:rPr>
        <w:t xml:space="preserve">вятому </w:t>
      </w:r>
      <w:r>
        <w:rPr>
          <w:rFonts w:ascii="Garamond" w:hAnsi="Garamond"/>
          <w:sz w:val="24"/>
          <w:szCs w:val="28"/>
        </w:rPr>
        <w:t>П</w:t>
      </w:r>
      <w:r w:rsidRPr="00613D8B">
        <w:rPr>
          <w:rFonts w:ascii="Garamond" w:hAnsi="Garamond"/>
          <w:sz w:val="24"/>
          <w:szCs w:val="28"/>
        </w:rPr>
        <w:t>ричащению, содержание и объем которых определяются родителями в соответствии с возрастом, духовным и интеллектуальным развитием ребенка.</w:t>
      </w:r>
    </w:p>
    <w:p w:rsidR="005C777D" w:rsidRPr="00613D8B" w:rsidRDefault="005C777D" w:rsidP="005C777D">
      <w:pPr>
        <w:pStyle w:val="AAA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26"/>
        <w:jc w:val="both"/>
        <w:rPr>
          <w:rFonts w:ascii="Garamond" w:hAnsi="Garamond"/>
          <w:sz w:val="24"/>
          <w:szCs w:val="28"/>
        </w:rPr>
      </w:pPr>
      <w:r w:rsidRPr="00613D8B">
        <w:rPr>
          <w:rFonts w:ascii="Garamond" w:hAnsi="Garamond"/>
          <w:sz w:val="24"/>
          <w:szCs w:val="28"/>
        </w:rPr>
        <w:t xml:space="preserve">Восприемники (крестные) должны принимать всемерное участие в воспитании детей в благочестии, в том числе побуждая их регулярно причащаться Святых Христовых Таин и помогая родителям приводить их </w:t>
      </w:r>
      <w:proofErr w:type="gramStart"/>
      <w:r w:rsidRPr="00613D8B">
        <w:rPr>
          <w:rFonts w:ascii="Garamond" w:hAnsi="Garamond"/>
          <w:sz w:val="24"/>
          <w:szCs w:val="28"/>
        </w:rPr>
        <w:t>ко</w:t>
      </w:r>
      <w:proofErr w:type="gramEnd"/>
      <w:r w:rsidRPr="00613D8B">
        <w:rPr>
          <w:rFonts w:ascii="Garamond" w:hAnsi="Garamond"/>
          <w:sz w:val="24"/>
          <w:szCs w:val="28"/>
        </w:rPr>
        <w:t xml:space="preserve"> Святой Чаше.</w:t>
      </w:r>
    </w:p>
    <w:p w:rsidR="005C777D" w:rsidRPr="00AF5A45" w:rsidRDefault="005C777D" w:rsidP="005C777D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7. </w:t>
      </w:r>
      <w:r w:rsidRPr="00AF5A45">
        <w:rPr>
          <w:rFonts w:ascii="Bookman Old Style" w:hAnsi="Bookman Old Style"/>
          <w:b/>
          <w:szCs w:val="28"/>
        </w:rPr>
        <w:t>История</w:t>
      </w:r>
    </w:p>
    <w:p w:rsidR="005C777D" w:rsidRPr="00613D8B" w:rsidRDefault="005C777D" w:rsidP="005C777D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В апостольскую эпоху</w:t>
      </w:r>
      <w:r w:rsidRPr="00613D8B">
        <w:rPr>
          <w:rFonts w:ascii="Garamond" w:hAnsi="Garamond"/>
          <w:szCs w:val="28"/>
        </w:rPr>
        <w:t xml:space="preserve">: установилась традиция совершать Евхаристию каждое воскресенье (а по возможности — и чаще), чтобы христиане могли постоянно пребывать в общении </w:t>
      </w:r>
      <w:proofErr w:type="gramStart"/>
      <w:r w:rsidRPr="00613D8B">
        <w:rPr>
          <w:rFonts w:ascii="Garamond" w:hAnsi="Garamond"/>
          <w:szCs w:val="28"/>
        </w:rPr>
        <w:t>со</w:t>
      </w:r>
      <w:proofErr w:type="gramEnd"/>
      <w:r w:rsidRPr="00613D8B">
        <w:rPr>
          <w:rFonts w:ascii="Garamond" w:hAnsi="Garamond"/>
          <w:szCs w:val="28"/>
        </w:rPr>
        <w:t xml:space="preserve"> Христом и друг с другом.</w:t>
      </w:r>
    </w:p>
    <w:p w:rsidR="005C777D" w:rsidRPr="00613D8B" w:rsidRDefault="005C777D" w:rsidP="005C777D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В III- IV веках</w:t>
      </w:r>
      <w:r w:rsidRPr="00613D8B">
        <w:rPr>
          <w:rFonts w:ascii="Garamond" w:hAnsi="Garamond"/>
          <w:szCs w:val="28"/>
        </w:rPr>
        <w:t xml:space="preserve"> количественный рост Церкви привел к переменам: Литургия совершалась чаще, а присутствие и участие каждого христианина стало желательным, но необязательным.</w:t>
      </w:r>
    </w:p>
    <w:p w:rsidR="005C777D" w:rsidRPr="00613D8B" w:rsidRDefault="005C777D" w:rsidP="005C777D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В IV веке</w:t>
      </w:r>
      <w:r w:rsidRPr="00613D8B">
        <w:rPr>
          <w:rFonts w:ascii="Garamond" w:hAnsi="Garamond"/>
          <w:szCs w:val="28"/>
        </w:rPr>
        <w:t xml:space="preserve"> - норма об обязательном евхаристическом посте — полном воздержании от пищи и питья в день причащения до момента принятия Святых Таин Христовых.</w:t>
      </w:r>
    </w:p>
    <w:p w:rsidR="005C777D" w:rsidRPr="00613D8B" w:rsidRDefault="005C777D" w:rsidP="005C777D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К XI–XII векам</w:t>
      </w:r>
      <w:r w:rsidRPr="00613D8B">
        <w:rPr>
          <w:rFonts w:ascii="Garamond" w:hAnsi="Garamond"/>
          <w:szCs w:val="28"/>
        </w:rPr>
        <w:t xml:space="preserve"> в монашеской среде – особая подготовка, включающая в себя пост, исповедь, особое молитвенное правило.</w:t>
      </w:r>
    </w:p>
    <w:p w:rsidR="005C777D" w:rsidRPr="00613D8B" w:rsidRDefault="005C777D" w:rsidP="005C777D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1721 год</w:t>
      </w:r>
      <w:r w:rsidRPr="00613D8B">
        <w:rPr>
          <w:rFonts w:ascii="Garamond" w:hAnsi="Garamond"/>
          <w:szCs w:val="28"/>
        </w:rPr>
        <w:t xml:space="preserve"> – в «Духовном регламенте» установлена норма об обязательном причащении всех христиан Российской империи хотя бы раз в году.</w:t>
      </w:r>
    </w:p>
    <w:p w:rsidR="005C777D" w:rsidRPr="00613D8B" w:rsidRDefault="005C777D" w:rsidP="005C777D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XIX – начало XX века</w:t>
      </w:r>
      <w:r w:rsidRPr="00613D8B">
        <w:rPr>
          <w:rFonts w:ascii="Garamond" w:hAnsi="Garamond"/>
          <w:szCs w:val="28"/>
        </w:rPr>
        <w:t xml:space="preserve"> - причастие хотя бы во все четыре многодневных поста. </w:t>
      </w:r>
    </w:p>
    <w:p w:rsidR="005C777D" w:rsidRPr="00E97A5F" w:rsidRDefault="005C777D" w:rsidP="005C777D">
      <w:pPr>
        <w:pStyle w:val="1"/>
        <w:spacing w:before="0"/>
        <w:ind w:firstLine="426"/>
        <w:rPr>
          <w:rFonts w:ascii="Garamond" w:hAnsi="Garamond"/>
          <w:b/>
          <w:bCs/>
          <w:sz w:val="24"/>
        </w:rPr>
      </w:pPr>
      <w:proofErr w:type="gramStart"/>
      <w:r w:rsidRPr="00E97A5F">
        <w:rPr>
          <w:rFonts w:ascii="Garamond" w:hAnsi="Garamond"/>
          <w:b/>
          <w:bCs/>
          <w:sz w:val="24"/>
        </w:rPr>
        <w:t>Многие святые (</w:t>
      </w:r>
      <w:proofErr w:type="spellStart"/>
      <w:r w:rsidRPr="00E97A5F">
        <w:rPr>
          <w:rFonts w:ascii="Garamond" w:hAnsi="Garamond"/>
          <w:b/>
          <w:bCs/>
          <w:sz w:val="24"/>
        </w:rPr>
        <w:t>свт</w:t>
      </w:r>
      <w:proofErr w:type="spellEnd"/>
      <w:r w:rsidRPr="00E97A5F">
        <w:rPr>
          <w:rFonts w:ascii="Garamond" w:hAnsi="Garamond"/>
          <w:b/>
          <w:bCs/>
          <w:sz w:val="24"/>
        </w:rPr>
        <w:t>.</w:t>
      </w:r>
      <w:proofErr w:type="gramEnd"/>
      <w:r w:rsidRPr="00E97A5F">
        <w:rPr>
          <w:rFonts w:ascii="Garamond" w:hAnsi="Garamond"/>
          <w:b/>
          <w:bCs/>
          <w:sz w:val="24"/>
        </w:rPr>
        <w:t xml:space="preserve"> Феофан Затворник, прав. </w:t>
      </w:r>
      <w:proofErr w:type="gramStart"/>
      <w:r w:rsidRPr="00E97A5F">
        <w:rPr>
          <w:rFonts w:ascii="Garamond" w:hAnsi="Garamond"/>
          <w:b/>
          <w:bCs/>
          <w:sz w:val="24"/>
        </w:rPr>
        <w:t xml:space="preserve">Иоанн Кронштадтский и другие) призывали приступать к Святым </w:t>
      </w:r>
      <w:proofErr w:type="spellStart"/>
      <w:r w:rsidRPr="00E97A5F">
        <w:rPr>
          <w:rFonts w:ascii="Garamond" w:hAnsi="Garamond"/>
          <w:b/>
          <w:bCs/>
          <w:sz w:val="24"/>
        </w:rPr>
        <w:t>Таинам</w:t>
      </w:r>
      <w:proofErr w:type="spellEnd"/>
      <w:r w:rsidRPr="00E97A5F">
        <w:rPr>
          <w:rFonts w:ascii="Garamond" w:hAnsi="Garamond"/>
          <w:b/>
          <w:bCs/>
          <w:sz w:val="24"/>
        </w:rPr>
        <w:t xml:space="preserve"> еще чаще.</w:t>
      </w:r>
      <w:proofErr w:type="gramEnd"/>
    </w:p>
    <w:p w:rsidR="005C777D" w:rsidRPr="00613D8B" w:rsidRDefault="005C777D" w:rsidP="005C777D">
      <w:pPr>
        <w:pStyle w:val="1"/>
        <w:spacing w:before="0"/>
        <w:jc w:val="center"/>
        <w:rPr>
          <w:rFonts w:ascii="Garamond" w:hAnsi="Garamond"/>
          <w:bCs/>
          <w:sz w:val="24"/>
        </w:rPr>
      </w:pPr>
      <w:r w:rsidRPr="00613D8B">
        <w:rPr>
          <w:rFonts w:ascii="Garamond" w:hAnsi="Garamond"/>
          <w:b/>
          <w:bCs/>
          <w:sz w:val="24"/>
        </w:rPr>
        <w:t>Евхаристия — центральное Таинство Церкви.</w:t>
      </w:r>
    </w:p>
    <w:p w:rsidR="005C777D" w:rsidRPr="00613D8B" w:rsidRDefault="005C777D" w:rsidP="005C777D">
      <w:pPr>
        <w:pStyle w:val="1"/>
        <w:spacing w:before="0"/>
        <w:jc w:val="center"/>
        <w:rPr>
          <w:rFonts w:ascii="Garamond" w:hAnsi="Garamond"/>
          <w:bCs/>
          <w:sz w:val="24"/>
        </w:rPr>
      </w:pPr>
      <w:r w:rsidRPr="00613D8B">
        <w:rPr>
          <w:rFonts w:ascii="Garamond" w:hAnsi="Garamond"/>
          <w:bCs/>
          <w:sz w:val="24"/>
        </w:rPr>
        <w:t xml:space="preserve">Регулярное причащение необходимо человеку для спасения, в соответствии со словами Господа Иисуса Христа: </w:t>
      </w:r>
    </w:p>
    <w:p w:rsidR="005C777D" w:rsidRPr="00E97A5F" w:rsidRDefault="005C777D" w:rsidP="005C777D">
      <w:pPr>
        <w:pStyle w:val="1"/>
        <w:spacing w:before="0"/>
        <w:jc w:val="center"/>
        <w:rPr>
          <w:rFonts w:ascii="Garamond" w:hAnsi="Garamond"/>
          <w:b/>
          <w:bCs/>
          <w:sz w:val="24"/>
        </w:rPr>
      </w:pPr>
      <w:r w:rsidRPr="00E97A5F">
        <w:rPr>
          <w:rFonts w:ascii="Garamond" w:hAnsi="Garamond"/>
          <w:b/>
          <w:bCs/>
          <w:sz w:val="24"/>
        </w:rPr>
        <w:t xml:space="preserve">Истинно, истинно говорю вам: если не будете есть Плоти Сына Человеческого и пить Крови Его, то не будете иметь в себе жизни. </w:t>
      </w:r>
    </w:p>
    <w:p w:rsidR="005C777D" w:rsidRPr="00613D8B" w:rsidRDefault="005C777D" w:rsidP="005C777D">
      <w:pPr>
        <w:pStyle w:val="1"/>
        <w:spacing w:before="0"/>
        <w:jc w:val="center"/>
        <w:rPr>
          <w:rFonts w:ascii="Garamond" w:hAnsi="Garamond"/>
          <w:sz w:val="24"/>
        </w:rPr>
      </w:pPr>
      <w:proofErr w:type="spellStart"/>
      <w:r w:rsidRPr="00E97A5F">
        <w:rPr>
          <w:rFonts w:ascii="Garamond" w:hAnsi="Garamond"/>
          <w:b/>
          <w:bCs/>
          <w:sz w:val="24"/>
        </w:rPr>
        <w:t>Ядущий</w:t>
      </w:r>
      <w:proofErr w:type="spellEnd"/>
      <w:r w:rsidRPr="00E97A5F">
        <w:rPr>
          <w:rFonts w:ascii="Garamond" w:hAnsi="Garamond"/>
          <w:b/>
          <w:bCs/>
          <w:sz w:val="24"/>
        </w:rPr>
        <w:t xml:space="preserve"> Мою Плоть и </w:t>
      </w:r>
      <w:proofErr w:type="spellStart"/>
      <w:r w:rsidRPr="00E97A5F">
        <w:rPr>
          <w:rFonts w:ascii="Garamond" w:hAnsi="Garamond"/>
          <w:b/>
          <w:bCs/>
          <w:sz w:val="24"/>
        </w:rPr>
        <w:t>пиющий</w:t>
      </w:r>
      <w:proofErr w:type="spellEnd"/>
      <w:r w:rsidRPr="00E97A5F">
        <w:rPr>
          <w:rFonts w:ascii="Garamond" w:hAnsi="Garamond"/>
          <w:b/>
          <w:bCs/>
          <w:sz w:val="24"/>
        </w:rPr>
        <w:t xml:space="preserve"> Мою Кровь имеет жизнь вечную, и Я воскрешу его в последний день</w:t>
      </w:r>
      <w:r>
        <w:rPr>
          <w:rFonts w:ascii="Garamond" w:hAnsi="Garamond"/>
          <w:b/>
          <w:bCs/>
          <w:sz w:val="24"/>
        </w:rPr>
        <w:t xml:space="preserve"> (</w:t>
      </w:r>
      <w:r w:rsidRPr="00E97A5F">
        <w:rPr>
          <w:rFonts w:ascii="Garamond" w:hAnsi="Garamond"/>
          <w:b/>
          <w:bCs/>
          <w:sz w:val="24"/>
        </w:rPr>
        <w:t>Ин</w:t>
      </w:r>
      <w:proofErr w:type="gramStart"/>
      <w:r>
        <w:rPr>
          <w:rFonts w:ascii="Garamond" w:hAnsi="Garamond"/>
          <w:b/>
          <w:bCs/>
          <w:sz w:val="24"/>
        </w:rPr>
        <w:t>.</w:t>
      </w:r>
      <w:r w:rsidRPr="00E97A5F">
        <w:rPr>
          <w:rFonts w:ascii="Garamond" w:hAnsi="Garamond"/>
          <w:b/>
          <w:bCs/>
          <w:sz w:val="24"/>
        </w:rPr>
        <w:t xml:space="preserve">, </w:t>
      </w:r>
      <w:proofErr w:type="gramEnd"/>
      <w:r w:rsidRPr="00E97A5F">
        <w:rPr>
          <w:rFonts w:ascii="Garamond" w:hAnsi="Garamond"/>
          <w:b/>
          <w:bCs/>
          <w:sz w:val="24"/>
        </w:rPr>
        <w:t>6:53-54</w:t>
      </w:r>
      <w:r>
        <w:rPr>
          <w:rFonts w:ascii="Garamond" w:hAnsi="Garamond"/>
          <w:b/>
          <w:bCs/>
          <w:sz w:val="24"/>
        </w:rPr>
        <w:t>)</w:t>
      </w:r>
    </w:p>
    <w:p w:rsidR="00965245" w:rsidRPr="00AF5A45" w:rsidRDefault="005C777D" w:rsidP="00576CB5">
      <w:pPr>
        <w:jc w:val="center"/>
        <w:rPr>
          <w:rFonts w:ascii="Bookman Old Style" w:hAnsi="Bookman Old Style"/>
          <w:b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Cs w:val="28"/>
        </w:rPr>
        <w:br w:type="column"/>
      </w:r>
      <w:r w:rsidR="00613D8B" w:rsidRPr="00AF5A45">
        <w:rPr>
          <w:rFonts w:ascii="Bookman Old Style" w:hAnsi="Bookman Old Style"/>
          <w:b/>
          <w:szCs w:val="28"/>
        </w:rPr>
        <w:lastRenderedPageBreak/>
        <w:t xml:space="preserve">ОБ УЧАСТИИ </w:t>
      </w:r>
      <w:proofErr w:type="gramStart"/>
      <w:r w:rsidR="00613D8B" w:rsidRPr="00AF5A45">
        <w:rPr>
          <w:rFonts w:ascii="Bookman Old Style" w:hAnsi="Bookman Old Style"/>
          <w:b/>
          <w:szCs w:val="28"/>
        </w:rPr>
        <w:t>ВЕРНЫХ</w:t>
      </w:r>
      <w:proofErr w:type="gramEnd"/>
      <w:r w:rsidR="00613D8B" w:rsidRPr="00AF5A45">
        <w:rPr>
          <w:rFonts w:ascii="Bookman Old Style" w:hAnsi="Bookman Old Style"/>
          <w:b/>
          <w:szCs w:val="28"/>
        </w:rPr>
        <w:t xml:space="preserve"> В ЕВХАРИСТИИ</w:t>
      </w:r>
    </w:p>
    <w:p w:rsidR="00965245" w:rsidRPr="00613D8B" w:rsidRDefault="00A86ABD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szCs w:val="28"/>
        </w:rPr>
        <w:t xml:space="preserve">Евхаристия </w:t>
      </w:r>
      <w:r w:rsidR="00613D8B">
        <w:rPr>
          <w:rFonts w:ascii="Garamond" w:hAnsi="Garamond"/>
          <w:szCs w:val="28"/>
        </w:rPr>
        <w:t>–</w:t>
      </w:r>
      <w:r w:rsidRPr="00613D8B">
        <w:rPr>
          <w:rFonts w:ascii="Garamond" w:hAnsi="Garamond"/>
          <w:szCs w:val="28"/>
        </w:rPr>
        <w:t xml:space="preserve"> главное</w:t>
      </w:r>
      <w:r w:rsidR="00613D8B">
        <w:rPr>
          <w:rFonts w:ascii="Garamond" w:hAnsi="Garamond"/>
          <w:szCs w:val="28"/>
        </w:rPr>
        <w:t xml:space="preserve"> </w:t>
      </w:r>
      <w:r w:rsidRPr="00613D8B">
        <w:rPr>
          <w:rFonts w:ascii="Garamond" w:hAnsi="Garamond"/>
          <w:szCs w:val="28"/>
        </w:rPr>
        <w:t>Таинство Церкви, установленное Господом Иисусом Христом накануне Его спасительных страданий, крестной смерти и воскресения. Участие в Евхаристии и причащение Телу и Крови Христовым является заповедью Спасителя, через</w:t>
      </w:r>
      <w:proofErr w:type="gramStart"/>
      <w:r w:rsidRPr="00613D8B">
        <w:rPr>
          <w:rFonts w:ascii="Garamond" w:hAnsi="Garamond"/>
          <w:szCs w:val="28"/>
        </w:rPr>
        <w:t xml:space="preserve"> С</w:t>
      </w:r>
      <w:proofErr w:type="gramEnd"/>
      <w:r w:rsidRPr="00613D8B">
        <w:rPr>
          <w:rFonts w:ascii="Garamond" w:hAnsi="Garamond"/>
          <w:szCs w:val="28"/>
        </w:rPr>
        <w:t xml:space="preserve">воих учеников сказавшего всем христианам: </w:t>
      </w:r>
    </w:p>
    <w:p w:rsidR="0061122A" w:rsidRPr="00576CB5" w:rsidRDefault="00A86ABD" w:rsidP="00576CB5">
      <w:pPr>
        <w:ind w:firstLine="426"/>
        <w:jc w:val="both"/>
        <w:rPr>
          <w:rFonts w:ascii="Garamond" w:hAnsi="Garamond"/>
          <w:b/>
          <w:szCs w:val="28"/>
        </w:rPr>
      </w:pPr>
      <w:proofErr w:type="spellStart"/>
      <w:r w:rsidRPr="00576CB5">
        <w:rPr>
          <w:rFonts w:ascii="Garamond" w:hAnsi="Garamond"/>
          <w:b/>
          <w:szCs w:val="28"/>
        </w:rPr>
        <w:t>Приимите</w:t>
      </w:r>
      <w:proofErr w:type="spellEnd"/>
      <w:r w:rsidRPr="00576CB5">
        <w:rPr>
          <w:rFonts w:ascii="Garamond" w:hAnsi="Garamond"/>
          <w:b/>
          <w:szCs w:val="28"/>
        </w:rPr>
        <w:t xml:space="preserve">, </w:t>
      </w:r>
      <w:proofErr w:type="spellStart"/>
      <w:r w:rsidRPr="00576CB5">
        <w:rPr>
          <w:rFonts w:ascii="Garamond" w:hAnsi="Garamond"/>
          <w:b/>
          <w:szCs w:val="28"/>
        </w:rPr>
        <w:t>ядите</w:t>
      </w:r>
      <w:proofErr w:type="spellEnd"/>
      <w:r w:rsidRPr="00576CB5">
        <w:rPr>
          <w:rFonts w:ascii="Garamond" w:hAnsi="Garamond"/>
          <w:b/>
          <w:szCs w:val="28"/>
        </w:rPr>
        <w:t>: сие есть Тело Мое</w:t>
      </w:r>
      <w:r w:rsidR="00613D8B" w:rsidRPr="00576CB5">
        <w:rPr>
          <w:rFonts w:ascii="Garamond" w:hAnsi="Garamond"/>
          <w:b/>
          <w:szCs w:val="28"/>
        </w:rPr>
        <w:t xml:space="preserve">, </w:t>
      </w:r>
      <w:r w:rsidRPr="00576CB5">
        <w:rPr>
          <w:rFonts w:ascii="Garamond" w:hAnsi="Garamond"/>
          <w:b/>
          <w:szCs w:val="28"/>
        </w:rPr>
        <w:t>пейте из нее все, ибо сие есть Кровь Моя Нового Завета.</w:t>
      </w:r>
      <w:r w:rsidR="00613D8B" w:rsidRPr="00576CB5">
        <w:rPr>
          <w:rFonts w:ascii="Garamond" w:hAnsi="Garamond"/>
          <w:b/>
          <w:szCs w:val="28"/>
        </w:rPr>
        <w:t xml:space="preserve"> (</w:t>
      </w:r>
      <w:r w:rsidR="00891518" w:rsidRPr="00576CB5">
        <w:rPr>
          <w:rFonts w:ascii="Garamond" w:hAnsi="Garamond"/>
          <w:b/>
          <w:szCs w:val="28"/>
        </w:rPr>
        <w:t>Мф, 26:26-28</w:t>
      </w:r>
      <w:r w:rsidR="00613D8B" w:rsidRPr="00576CB5">
        <w:rPr>
          <w:rFonts w:ascii="Garamond" w:hAnsi="Garamond"/>
          <w:b/>
          <w:szCs w:val="28"/>
        </w:rPr>
        <w:t>)</w:t>
      </w:r>
    </w:p>
    <w:p w:rsidR="00A86ABD" w:rsidRDefault="00A86ABD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szCs w:val="28"/>
        </w:rPr>
        <w:t>Сама Церковь есть Тело Христово, а потому Таинство Тела и Крови Христа видимым образом являет мистическую природу Церкви, созидая церковную общину.</w:t>
      </w:r>
    </w:p>
    <w:p w:rsidR="0061122A" w:rsidRPr="00AF5A45" w:rsidRDefault="0061122A" w:rsidP="00576CB5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t xml:space="preserve">Подготовка к </w:t>
      </w:r>
      <w:r w:rsidR="00E44568">
        <w:rPr>
          <w:rFonts w:ascii="Bookman Old Style" w:hAnsi="Bookman Old Style"/>
          <w:b/>
          <w:szCs w:val="28"/>
        </w:rPr>
        <w:t>П</w:t>
      </w:r>
      <w:r w:rsidRPr="00AF5A45">
        <w:rPr>
          <w:rFonts w:ascii="Bookman Old Style" w:hAnsi="Bookman Old Style"/>
          <w:b/>
          <w:szCs w:val="28"/>
        </w:rPr>
        <w:t>ричащению</w:t>
      </w:r>
    </w:p>
    <w:p w:rsidR="00A86ABD" w:rsidRPr="00613D8B" w:rsidRDefault="00A86ABD" w:rsidP="00576CB5">
      <w:pPr>
        <w:pStyle w:val="1"/>
        <w:spacing w:before="0"/>
        <w:ind w:firstLine="426"/>
        <w:rPr>
          <w:rFonts w:ascii="Garamond" w:hAnsi="Garamond"/>
          <w:sz w:val="24"/>
        </w:rPr>
      </w:pPr>
      <w:r w:rsidRPr="00613D8B">
        <w:rPr>
          <w:rFonts w:ascii="Garamond" w:hAnsi="Garamond"/>
          <w:bCs/>
          <w:iCs/>
          <w:sz w:val="24"/>
        </w:rPr>
        <w:t xml:space="preserve">Требования подготовки </w:t>
      </w:r>
      <w:proofErr w:type="gramStart"/>
      <w:r w:rsidRPr="00613D8B">
        <w:rPr>
          <w:rFonts w:ascii="Garamond" w:hAnsi="Garamond"/>
          <w:bCs/>
          <w:iCs/>
          <w:sz w:val="24"/>
        </w:rPr>
        <w:t>ко</w:t>
      </w:r>
      <w:proofErr w:type="gramEnd"/>
      <w:r w:rsidRPr="00613D8B">
        <w:rPr>
          <w:rFonts w:ascii="Garamond" w:hAnsi="Garamond"/>
          <w:bCs/>
          <w:iCs/>
          <w:sz w:val="24"/>
        </w:rPr>
        <w:t xml:space="preserve"> </w:t>
      </w:r>
      <w:r w:rsidR="00E44568">
        <w:rPr>
          <w:rFonts w:ascii="Garamond" w:hAnsi="Garamond"/>
          <w:bCs/>
          <w:iCs/>
          <w:sz w:val="24"/>
        </w:rPr>
        <w:t>С</w:t>
      </w:r>
      <w:r w:rsidRPr="00613D8B">
        <w:rPr>
          <w:rFonts w:ascii="Garamond" w:hAnsi="Garamond"/>
          <w:bCs/>
          <w:iCs/>
          <w:sz w:val="24"/>
        </w:rPr>
        <w:t xml:space="preserve">вятому </w:t>
      </w:r>
      <w:r w:rsidR="00E44568">
        <w:rPr>
          <w:rFonts w:ascii="Garamond" w:hAnsi="Garamond"/>
          <w:bCs/>
          <w:iCs/>
          <w:sz w:val="24"/>
        </w:rPr>
        <w:t>П</w:t>
      </w:r>
      <w:r w:rsidRPr="00613D8B">
        <w:rPr>
          <w:rFonts w:ascii="Garamond" w:hAnsi="Garamond"/>
          <w:bCs/>
          <w:iCs/>
          <w:sz w:val="24"/>
        </w:rPr>
        <w:t>ричащению</w:t>
      </w:r>
      <w:r w:rsidRPr="00613D8B">
        <w:rPr>
          <w:rFonts w:ascii="Garamond" w:hAnsi="Garamond"/>
          <w:sz w:val="24"/>
        </w:rPr>
        <w:t xml:space="preserve"> определяются для каждого верующего церковными постановлениями и нормами, которые применяются духовником с учетом регулярности приобщения Святых Таин, духовного, нравственного и телесного состояния, внешних обстоятельств жизни, например, таких как занятость, обремененность попечениями о ближних. </w:t>
      </w:r>
    </w:p>
    <w:p w:rsidR="0061122A" w:rsidRPr="00613D8B" w:rsidRDefault="0061122A" w:rsidP="00576CB5">
      <w:pPr>
        <w:pStyle w:val="1"/>
        <w:spacing w:before="0"/>
        <w:ind w:firstLine="426"/>
        <w:rPr>
          <w:rFonts w:ascii="Garamond" w:hAnsi="Garamond"/>
          <w:sz w:val="24"/>
        </w:rPr>
      </w:pPr>
      <w:r w:rsidRPr="00613D8B">
        <w:rPr>
          <w:rFonts w:ascii="Garamond" w:hAnsi="Garamond"/>
          <w:b/>
          <w:sz w:val="24"/>
        </w:rPr>
        <w:t>Ц</w:t>
      </w:r>
      <w:r w:rsidR="00A86ABD" w:rsidRPr="00613D8B">
        <w:rPr>
          <w:rFonts w:ascii="Garamond" w:hAnsi="Garamond"/>
          <w:b/>
          <w:sz w:val="24"/>
        </w:rPr>
        <w:t xml:space="preserve">елью подготовки является не внешнее выполнение формальных условий, но обретение покаянного состояния души, прощение обид и примирение с ближними, соединение </w:t>
      </w:r>
      <w:proofErr w:type="gramStart"/>
      <w:r w:rsidR="00A86ABD" w:rsidRPr="00613D8B">
        <w:rPr>
          <w:rFonts w:ascii="Garamond" w:hAnsi="Garamond"/>
          <w:b/>
          <w:sz w:val="24"/>
        </w:rPr>
        <w:t>со</w:t>
      </w:r>
      <w:proofErr w:type="gramEnd"/>
      <w:r w:rsidR="00A86ABD" w:rsidRPr="00613D8B">
        <w:rPr>
          <w:rFonts w:ascii="Garamond" w:hAnsi="Garamond"/>
          <w:b/>
          <w:sz w:val="24"/>
        </w:rPr>
        <w:t xml:space="preserve"> Христом в Святых </w:t>
      </w:r>
      <w:proofErr w:type="spellStart"/>
      <w:r w:rsidR="00A86ABD" w:rsidRPr="00613D8B">
        <w:rPr>
          <w:rFonts w:ascii="Garamond" w:hAnsi="Garamond"/>
          <w:b/>
          <w:sz w:val="24"/>
        </w:rPr>
        <w:t>Таинах</w:t>
      </w:r>
      <w:proofErr w:type="spellEnd"/>
      <w:r w:rsidR="00A86ABD" w:rsidRPr="00613D8B">
        <w:rPr>
          <w:rFonts w:ascii="Garamond" w:hAnsi="Garamond"/>
          <w:b/>
          <w:sz w:val="24"/>
        </w:rPr>
        <w:t>.</w:t>
      </w:r>
      <w:r w:rsidR="00A86ABD" w:rsidRPr="00613D8B">
        <w:rPr>
          <w:rFonts w:ascii="Garamond" w:hAnsi="Garamond"/>
          <w:sz w:val="24"/>
        </w:rPr>
        <w:t xml:space="preserve"> </w:t>
      </w:r>
    </w:p>
    <w:p w:rsidR="00613D8B" w:rsidRPr="00613D8B" w:rsidRDefault="00A86ABD" w:rsidP="00576CB5">
      <w:pPr>
        <w:pStyle w:val="1"/>
        <w:spacing w:before="0"/>
        <w:ind w:firstLine="426"/>
        <w:rPr>
          <w:rFonts w:ascii="Garamond" w:hAnsi="Garamond"/>
          <w:sz w:val="24"/>
        </w:rPr>
      </w:pPr>
      <w:r w:rsidRPr="00613D8B">
        <w:rPr>
          <w:rFonts w:ascii="Garamond" w:hAnsi="Garamond"/>
          <w:sz w:val="24"/>
        </w:rPr>
        <w:t xml:space="preserve">Пост и молитва призваны помочь готовящемуся </w:t>
      </w:r>
      <w:proofErr w:type="gramStart"/>
      <w:r w:rsidRPr="00613D8B">
        <w:rPr>
          <w:rFonts w:ascii="Garamond" w:hAnsi="Garamond"/>
          <w:sz w:val="24"/>
        </w:rPr>
        <w:t>ко</w:t>
      </w:r>
      <w:proofErr w:type="gramEnd"/>
      <w:r w:rsidRPr="00613D8B">
        <w:rPr>
          <w:rFonts w:ascii="Garamond" w:hAnsi="Garamond"/>
          <w:sz w:val="24"/>
        </w:rPr>
        <w:t xml:space="preserve"> </w:t>
      </w:r>
      <w:r w:rsidR="00E44568">
        <w:rPr>
          <w:rFonts w:ascii="Garamond" w:hAnsi="Garamond"/>
          <w:sz w:val="24"/>
        </w:rPr>
        <w:t>П</w:t>
      </w:r>
      <w:r w:rsidRPr="00613D8B">
        <w:rPr>
          <w:rFonts w:ascii="Garamond" w:hAnsi="Garamond"/>
          <w:sz w:val="24"/>
        </w:rPr>
        <w:t>ричащению в обретении этого внутреннего состояния.</w:t>
      </w:r>
    </w:p>
    <w:p w:rsidR="00A86ABD" w:rsidRPr="00AF5A45" w:rsidRDefault="0061122A" w:rsidP="00576CB5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t>1. П</w:t>
      </w:r>
      <w:r w:rsidR="00A86ABD" w:rsidRPr="00AF5A45">
        <w:rPr>
          <w:rFonts w:ascii="Bookman Old Style" w:hAnsi="Bookman Old Style"/>
          <w:b/>
          <w:szCs w:val="28"/>
        </w:rPr>
        <w:t>риуготовительн</w:t>
      </w:r>
      <w:r w:rsidRPr="00AF5A45">
        <w:rPr>
          <w:rFonts w:ascii="Bookman Old Style" w:hAnsi="Bookman Old Style"/>
          <w:b/>
          <w:szCs w:val="28"/>
        </w:rPr>
        <w:t>ый</w:t>
      </w:r>
      <w:r w:rsidR="00A86ABD" w:rsidRPr="00AF5A45">
        <w:rPr>
          <w:rFonts w:ascii="Bookman Old Style" w:hAnsi="Bookman Old Style"/>
          <w:b/>
          <w:szCs w:val="28"/>
        </w:rPr>
        <w:t xml:space="preserve"> пост</w:t>
      </w:r>
    </w:p>
    <w:p w:rsidR="00A86ABD" w:rsidRPr="00613D8B" w:rsidRDefault="00A86ABD" w:rsidP="00576CB5">
      <w:pPr>
        <w:ind w:firstLine="426"/>
        <w:jc w:val="both"/>
        <w:rPr>
          <w:rFonts w:ascii="Garamond" w:hAnsi="Garamond"/>
          <w:b/>
          <w:szCs w:val="28"/>
        </w:rPr>
      </w:pPr>
      <w:r w:rsidRPr="00613D8B">
        <w:rPr>
          <w:rFonts w:ascii="Garamond" w:hAnsi="Garamond"/>
          <w:b/>
          <w:szCs w:val="28"/>
        </w:rPr>
        <w:t xml:space="preserve">Общая практика: </w:t>
      </w:r>
      <w:r w:rsidRPr="00613D8B">
        <w:rPr>
          <w:rFonts w:ascii="Garamond" w:hAnsi="Garamond"/>
          <w:szCs w:val="28"/>
        </w:rPr>
        <w:t xml:space="preserve">3 дня перед </w:t>
      </w:r>
      <w:r w:rsidR="00E44568">
        <w:rPr>
          <w:rFonts w:ascii="Garamond" w:hAnsi="Garamond"/>
          <w:szCs w:val="28"/>
        </w:rPr>
        <w:t>П</w:t>
      </w:r>
      <w:r w:rsidRPr="00613D8B">
        <w:rPr>
          <w:rFonts w:ascii="Garamond" w:hAnsi="Garamond"/>
          <w:szCs w:val="28"/>
        </w:rPr>
        <w:t>рича</w:t>
      </w:r>
      <w:r w:rsidR="0061122A" w:rsidRPr="00613D8B">
        <w:rPr>
          <w:rFonts w:ascii="Garamond" w:hAnsi="Garamond"/>
          <w:szCs w:val="28"/>
        </w:rPr>
        <w:t>щением</w:t>
      </w:r>
      <w:r w:rsidRPr="00613D8B">
        <w:rPr>
          <w:rFonts w:ascii="Garamond" w:hAnsi="Garamond"/>
          <w:szCs w:val="28"/>
        </w:rPr>
        <w:t>.</w:t>
      </w:r>
    </w:p>
    <w:p w:rsidR="00A86ABD" w:rsidRPr="00613D8B" w:rsidRDefault="00A86ABD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Послабления</w:t>
      </w:r>
      <w:r w:rsidR="0061122A" w:rsidRPr="00613D8B">
        <w:rPr>
          <w:rFonts w:ascii="Garamond" w:hAnsi="Garamond"/>
          <w:b/>
          <w:szCs w:val="28"/>
        </w:rPr>
        <w:t xml:space="preserve"> (пост может быть сокращен, облегчен или отменен)</w:t>
      </w:r>
      <w:r w:rsidRPr="00613D8B">
        <w:rPr>
          <w:rFonts w:ascii="Garamond" w:hAnsi="Garamond"/>
          <w:b/>
          <w:szCs w:val="28"/>
        </w:rPr>
        <w:t>:</w:t>
      </w:r>
      <w:r w:rsidRPr="00613D8B">
        <w:rPr>
          <w:rFonts w:ascii="Garamond" w:hAnsi="Garamond"/>
          <w:szCs w:val="28"/>
        </w:rPr>
        <w:t xml:space="preserve"> при острых или хронических заболеваниях, требующих особого режима питания</w:t>
      </w:r>
      <w:r w:rsidR="0061122A" w:rsidRPr="00613D8B">
        <w:rPr>
          <w:rFonts w:ascii="Garamond" w:hAnsi="Garamond"/>
          <w:szCs w:val="28"/>
        </w:rPr>
        <w:t>;</w:t>
      </w:r>
      <w:r w:rsidRPr="00613D8B">
        <w:rPr>
          <w:rFonts w:ascii="Garamond" w:hAnsi="Garamond"/>
          <w:szCs w:val="28"/>
        </w:rPr>
        <w:t xml:space="preserve"> для женщин при беременности и кормлении</w:t>
      </w:r>
      <w:r w:rsidR="0061122A" w:rsidRPr="00613D8B">
        <w:rPr>
          <w:rFonts w:ascii="Garamond" w:hAnsi="Garamond"/>
          <w:szCs w:val="28"/>
        </w:rPr>
        <w:t xml:space="preserve">, для </w:t>
      </w:r>
      <w:r w:rsidRPr="00613D8B">
        <w:rPr>
          <w:rFonts w:ascii="Garamond" w:hAnsi="Garamond"/>
          <w:szCs w:val="28"/>
        </w:rPr>
        <w:t>христиан, на временной или постоянной основе пребывающих в войсковы</w:t>
      </w:r>
      <w:r w:rsidR="0061122A" w:rsidRPr="00613D8B">
        <w:rPr>
          <w:rFonts w:ascii="Garamond" w:hAnsi="Garamond"/>
          <w:szCs w:val="28"/>
        </w:rPr>
        <w:t>х</w:t>
      </w:r>
      <w:r w:rsidRPr="00613D8B">
        <w:rPr>
          <w:rFonts w:ascii="Garamond" w:hAnsi="Garamond"/>
          <w:szCs w:val="28"/>
        </w:rPr>
        <w:t xml:space="preserve"> подразделения</w:t>
      </w:r>
      <w:r w:rsidR="0061122A" w:rsidRPr="00613D8B">
        <w:rPr>
          <w:rFonts w:ascii="Garamond" w:hAnsi="Garamond"/>
          <w:szCs w:val="28"/>
        </w:rPr>
        <w:t>х</w:t>
      </w:r>
      <w:r w:rsidRPr="00613D8B">
        <w:rPr>
          <w:rFonts w:ascii="Garamond" w:hAnsi="Garamond"/>
          <w:szCs w:val="28"/>
        </w:rPr>
        <w:t xml:space="preserve">, </w:t>
      </w:r>
      <w:r w:rsidR="0061122A" w:rsidRPr="00613D8B">
        <w:rPr>
          <w:rFonts w:ascii="Garamond" w:hAnsi="Garamond"/>
          <w:szCs w:val="28"/>
        </w:rPr>
        <w:t>больницах, интернатах, спецшколах</w:t>
      </w:r>
      <w:r w:rsidRPr="00613D8B">
        <w:rPr>
          <w:rFonts w:ascii="Garamond" w:hAnsi="Garamond"/>
          <w:szCs w:val="28"/>
        </w:rPr>
        <w:t>,</w:t>
      </w:r>
      <w:r w:rsidR="0061122A" w:rsidRPr="00613D8B">
        <w:rPr>
          <w:rFonts w:ascii="Garamond" w:hAnsi="Garamond"/>
          <w:szCs w:val="28"/>
        </w:rPr>
        <w:t xml:space="preserve"> местах</w:t>
      </w:r>
      <w:r w:rsidRPr="00613D8B">
        <w:rPr>
          <w:rFonts w:ascii="Garamond" w:hAnsi="Garamond"/>
          <w:szCs w:val="28"/>
        </w:rPr>
        <w:t xml:space="preserve"> заключения</w:t>
      </w:r>
      <w:r w:rsidR="0061122A" w:rsidRPr="00613D8B">
        <w:rPr>
          <w:rFonts w:ascii="Garamond" w:hAnsi="Garamond"/>
          <w:szCs w:val="28"/>
        </w:rPr>
        <w:t>.</w:t>
      </w:r>
    </w:p>
    <w:p w:rsidR="00A86ABD" w:rsidRPr="00613D8B" w:rsidRDefault="00A86ABD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Для причащающихся несколько раз в месяц</w:t>
      </w:r>
      <w:r w:rsidR="00CF53BF" w:rsidRPr="00613D8B">
        <w:rPr>
          <w:rFonts w:ascii="Garamond" w:hAnsi="Garamond"/>
          <w:b/>
          <w:szCs w:val="28"/>
        </w:rPr>
        <w:t xml:space="preserve"> (по благословению духовника)</w:t>
      </w:r>
      <w:r w:rsidRPr="00613D8B">
        <w:rPr>
          <w:rFonts w:ascii="Garamond" w:hAnsi="Garamond"/>
          <w:b/>
          <w:szCs w:val="28"/>
        </w:rPr>
        <w:t>:</w:t>
      </w:r>
      <w:r w:rsidRPr="00613D8B">
        <w:rPr>
          <w:rFonts w:ascii="Garamond" w:hAnsi="Garamond"/>
          <w:szCs w:val="28"/>
        </w:rPr>
        <w:t xml:space="preserve"> с учетом установленных многодневных и однодневных постов без дополнительного поста, либо сохраняя однодневный пост или пост в вечер кануна причащения.</w:t>
      </w:r>
    </w:p>
    <w:p w:rsidR="00613D8B" w:rsidRDefault="00CF53BF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Светлая седмица, Святки (при условии соблюдения Великого и Рождественского поста соответственно):</w:t>
      </w:r>
      <w:r w:rsidRPr="00613D8B">
        <w:rPr>
          <w:rFonts w:ascii="Garamond" w:hAnsi="Garamond"/>
          <w:szCs w:val="28"/>
        </w:rPr>
        <w:t xml:space="preserve"> при воздержном отношении к пище и питию, ограничивая пост </w:t>
      </w:r>
      <w:proofErr w:type="spellStart"/>
      <w:r w:rsidRPr="00613D8B">
        <w:rPr>
          <w:rFonts w:ascii="Garamond" w:hAnsi="Garamond"/>
          <w:szCs w:val="28"/>
        </w:rPr>
        <w:t>невкушением</w:t>
      </w:r>
      <w:proofErr w:type="spellEnd"/>
      <w:r w:rsidRPr="00613D8B">
        <w:rPr>
          <w:rFonts w:ascii="Garamond" w:hAnsi="Garamond"/>
          <w:szCs w:val="28"/>
        </w:rPr>
        <w:t xml:space="preserve"> пищи после полуночи.</w:t>
      </w:r>
    </w:p>
    <w:p w:rsidR="00CF53BF" w:rsidRPr="00AF5A45" w:rsidRDefault="0061122A" w:rsidP="00576CB5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lastRenderedPageBreak/>
        <w:t xml:space="preserve">2. </w:t>
      </w:r>
      <w:r w:rsidR="00CF53BF" w:rsidRPr="00AF5A45">
        <w:rPr>
          <w:rFonts w:ascii="Bookman Old Style" w:hAnsi="Bookman Old Style"/>
          <w:b/>
          <w:szCs w:val="28"/>
        </w:rPr>
        <w:t>Евхаристический пост</w:t>
      </w:r>
    </w:p>
    <w:p w:rsidR="00CF53BF" w:rsidRPr="00613D8B" w:rsidRDefault="00177E2C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 xml:space="preserve">Общая практика: </w:t>
      </w:r>
      <w:r w:rsidRPr="00613D8B">
        <w:rPr>
          <w:rFonts w:ascii="Garamond" w:hAnsi="Garamond"/>
          <w:szCs w:val="28"/>
        </w:rPr>
        <w:t>е</w:t>
      </w:r>
      <w:r w:rsidR="00CF53BF" w:rsidRPr="00613D8B">
        <w:rPr>
          <w:rFonts w:ascii="Garamond" w:hAnsi="Garamond"/>
          <w:szCs w:val="28"/>
        </w:rPr>
        <w:t xml:space="preserve">вхаристический пост </w:t>
      </w:r>
      <w:r w:rsidR="00E44568">
        <w:rPr>
          <w:rFonts w:ascii="Garamond" w:hAnsi="Garamond"/>
          <w:szCs w:val="28"/>
        </w:rPr>
        <w:t>–</w:t>
      </w:r>
      <w:r w:rsidR="00CF53BF" w:rsidRPr="00613D8B">
        <w:rPr>
          <w:rFonts w:ascii="Garamond" w:hAnsi="Garamond"/>
          <w:szCs w:val="28"/>
        </w:rPr>
        <w:t xml:space="preserve"> полное</w:t>
      </w:r>
      <w:r w:rsidR="00E44568">
        <w:rPr>
          <w:rFonts w:ascii="Garamond" w:hAnsi="Garamond"/>
          <w:szCs w:val="28"/>
        </w:rPr>
        <w:t xml:space="preserve"> </w:t>
      </w:r>
      <w:r w:rsidR="00CF53BF" w:rsidRPr="00613D8B">
        <w:rPr>
          <w:rFonts w:ascii="Garamond" w:hAnsi="Garamond"/>
          <w:szCs w:val="28"/>
        </w:rPr>
        <w:t xml:space="preserve">воздержание от пищи и питья с полуночи до </w:t>
      </w:r>
      <w:r w:rsidR="00E44568">
        <w:rPr>
          <w:rFonts w:ascii="Garamond" w:hAnsi="Garamond"/>
          <w:szCs w:val="28"/>
        </w:rPr>
        <w:t>С</w:t>
      </w:r>
      <w:r w:rsidR="00CF53BF" w:rsidRPr="00613D8B">
        <w:rPr>
          <w:rFonts w:ascii="Garamond" w:hAnsi="Garamond"/>
          <w:szCs w:val="28"/>
        </w:rPr>
        <w:t xml:space="preserve">вятого </w:t>
      </w:r>
      <w:r w:rsidR="00E44568">
        <w:rPr>
          <w:rFonts w:ascii="Garamond" w:hAnsi="Garamond"/>
          <w:szCs w:val="28"/>
        </w:rPr>
        <w:t>П</w:t>
      </w:r>
      <w:r w:rsidR="00CF53BF" w:rsidRPr="00613D8B">
        <w:rPr>
          <w:rFonts w:ascii="Garamond" w:hAnsi="Garamond"/>
          <w:szCs w:val="28"/>
        </w:rPr>
        <w:t>ричащения</w:t>
      </w:r>
      <w:r w:rsidRPr="00613D8B">
        <w:rPr>
          <w:rFonts w:ascii="Garamond" w:hAnsi="Garamond"/>
          <w:szCs w:val="28"/>
        </w:rPr>
        <w:t>.</w:t>
      </w:r>
    </w:p>
    <w:p w:rsidR="000B2466" w:rsidRPr="00613D8B" w:rsidRDefault="000B2466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szCs w:val="28"/>
        </w:rPr>
        <w:t xml:space="preserve">Воздержание от супружеского общения накануне </w:t>
      </w:r>
      <w:r w:rsidR="00E44568">
        <w:rPr>
          <w:rFonts w:ascii="Garamond" w:hAnsi="Garamond"/>
          <w:szCs w:val="28"/>
        </w:rPr>
        <w:t>П</w:t>
      </w:r>
      <w:r w:rsidRPr="00613D8B">
        <w:rPr>
          <w:rFonts w:ascii="Garamond" w:hAnsi="Garamond"/>
          <w:szCs w:val="28"/>
        </w:rPr>
        <w:t>ричастия</w:t>
      </w:r>
    </w:p>
    <w:p w:rsidR="00177E2C" w:rsidRPr="00613D8B" w:rsidRDefault="00CF53BF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Не применяется</w:t>
      </w:r>
      <w:r w:rsidR="00177E2C" w:rsidRPr="00613D8B">
        <w:rPr>
          <w:rFonts w:ascii="Garamond" w:hAnsi="Garamond"/>
          <w:b/>
          <w:szCs w:val="28"/>
        </w:rPr>
        <w:t>:</w:t>
      </w:r>
      <w:r w:rsidRPr="00613D8B">
        <w:rPr>
          <w:rFonts w:ascii="Garamond" w:hAnsi="Garamond"/>
          <w:szCs w:val="28"/>
        </w:rPr>
        <w:t xml:space="preserve"> к младенцам, а также к лицам, страдающим тяжелыми острыми или хроническими</w:t>
      </w:r>
      <w:r w:rsidRPr="00613D8B">
        <w:rPr>
          <w:rFonts w:ascii="Garamond" w:hAnsi="Garamond"/>
          <w:bCs/>
          <w:szCs w:val="28"/>
        </w:rPr>
        <w:t xml:space="preserve"> </w:t>
      </w:r>
      <w:r w:rsidRPr="00613D8B">
        <w:rPr>
          <w:rFonts w:ascii="Garamond" w:hAnsi="Garamond"/>
          <w:szCs w:val="28"/>
        </w:rPr>
        <w:t xml:space="preserve">заболеваниями, предполагающими </w:t>
      </w:r>
      <w:proofErr w:type="spellStart"/>
      <w:r w:rsidRPr="00613D8B">
        <w:rPr>
          <w:rFonts w:ascii="Garamond" w:hAnsi="Garamond"/>
          <w:szCs w:val="28"/>
        </w:rPr>
        <w:t>неопустительный</w:t>
      </w:r>
      <w:proofErr w:type="spellEnd"/>
      <w:r w:rsidRPr="00613D8B">
        <w:rPr>
          <w:rFonts w:ascii="Garamond" w:hAnsi="Garamond"/>
          <w:szCs w:val="28"/>
        </w:rPr>
        <w:t xml:space="preserve"> прием лекарств или пищи (например</w:t>
      </w:r>
      <w:r w:rsidR="00AF5A45">
        <w:rPr>
          <w:rFonts w:ascii="Garamond" w:hAnsi="Garamond"/>
          <w:szCs w:val="28"/>
        </w:rPr>
        <w:t>,</w:t>
      </w:r>
      <w:r w:rsidRPr="00613D8B">
        <w:rPr>
          <w:rFonts w:ascii="Garamond" w:hAnsi="Garamond"/>
          <w:szCs w:val="28"/>
        </w:rPr>
        <w:t xml:space="preserve"> сахарн</w:t>
      </w:r>
      <w:r w:rsidR="00177E2C" w:rsidRPr="00613D8B">
        <w:rPr>
          <w:rFonts w:ascii="Garamond" w:hAnsi="Garamond"/>
          <w:szCs w:val="28"/>
        </w:rPr>
        <w:t>ый диабет</w:t>
      </w:r>
      <w:r w:rsidRPr="00613D8B">
        <w:rPr>
          <w:rFonts w:ascii="Garamond" w:hAnsi="Garamond"/>
          <w:szCs w:val="28"/>
        </w:rPr>
        <w:t xml:space="preserve">), </w:t>
      </w:r>
      <w:proofErr w:type="gramStart"/>
      <w:r w:rsidRPr="00613D8B">
        <w:rPr>
          <w:rFonts w:ascii="Garamond" w:hAnsi="Garamond"/>
          <w:szCs w:val="28"/>
        </w:rPr>
        <w:t>к</w:t>
      </w:r>
      <w:proofErr w:type="gramEnd"/>
      <w:r w:rsidRPr="00613D8B">
        <w:rPr>
          <w:rFonts w:ascii="Garamond" w:hAnsi="Garamond"/>
          <w:szCs w:val="28"/>
        </w:rPr>
        <w:t xml:space="preserve"> умирающим. </w:t>
      </w:r>
    </w:p>
    <w:p w:rsidR="00CF53BF" w:rsidRPr="00613D8B" w:rsidRDefault="00CF53BF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szCs w:val="28"/>
        </w:rPr>
        <w:t>Кроме того, это требование, по усмотрению духовника, может быть ослаблено в отношении беременных и кормящих женщин.</w:t>
      </w:r>
    </w:p>
    <w:p w:rsidR="00177E2C" w:rsidRPr="00613D8B" w:rsidRDefault="00177E2C" w:rsidP="00576CB5">
      <w:pPr>
        <w:ind w:firstLine="426"/>
        <w:jc w:val="both"/>
        <w:rPr>
          <w:rFonts w:ascii="Garamond" w:hAnsi="Garamond"/>
          <w:szCs w:val="28"/>
        </w:rPr>
      </w:pPr>
      <w:r w:rsidRPr="00E44568">
        <w:rPr>
          <w:rFonts w:ascii="Garamond" w:hAnsi="Garamond"/>
          <w:b/>
          <w:szCs w:val="28"/>
        </w:rPr>
        <w:t>Особые случаи:</w:t>
      </w:r>
      <w:r w:rsidR="00E44568">
        <w:rPr>
          <w:rFonts w:ascii="Garamond" w:hAnsi="Garamond"/>
          <w:b/>
          <w:szCs w:val="28"/>
        </w:rPr>
        <w:t xml:space="preserve"> </w:t>
      </w:r>
      <w:proofErr w:type="gramStart"/>
      <w:r w:rsidRPr="00613D8B">
        <w:rPr>
          <w:rFonts w:ascii="Garamond" w:hAnsi="Garamond"/>
          <w:szCs w:val="28"/>
        </w:rPr>
        <w:t>В случае совершения Божественной Литургии вечером или ночью – не менее 6 часов, по возможности больше).</w:t>
      </w:r>
      <w:proofErr w:type="gramEnd"/>
    </w:p>
    <w:p w:rsidR="00613D8B" w:rsidRDefault="00CF53BF" w:rsidP="00576CB5">
      <w:pPr>
        <w:ind w:firstLine="426"/>
        <w:jc w:val="both"/>
        <w:rPr>
          <w:rFonts w:ascii="Verdana" w:hAnsi="Verdana"/>
          <w:b/>
          <w:szCs w:val="28"/>
        </w:rPr>
      </w:pPr>
      <w:r w:rsidRPr="00613D8B">
        <w:rPr>
          <w:rFonts w:ascii="Garamond" w:hAnsi="Garamond"/>
          <w:szCs w:val="28"/>
        </w:rPr>
        <w:t>Воздержание от курения</w:t>
      </w:r>
      <w:r w:rsidRPr="00613D8B" w:rsidDel="00781336">
        <w:rPr>
          <w:rFonts w:ascii="Garamond" w:hAnsi="Garamond"/>
          <w:szCs w:val="28"/>
        </w:rPr>
        <w:t xml:space="preserve"> </w:t>
      </w:r>
      <w:r w:rsidRPr="00613D8B">
        <w:rPr>
          <w:rFonts w:ascii="Garamond" w:hAnsi="Garamond"/>
          <w:szCs w:val="28"/>
        </w:rPr>
        <w:t xml:space="preserve">с полуночи, а по возможности — и с вечера в канун </w:t>
      </w:r>
      <w:r w:rsidR="00E44568">
        <w:rPr>
          <w:rFonts w:ascii="Garamond" w:hAnsi="Garamond"/>
          <w:szCs w:val="28"/>
        </w:rPr>
        <w:t>П</w:t>
      </w:r>
      <w:r w:rsidRPr="00613D8B">
        <w:rPr>
          <w:rFonts w:ascii="Garamond" w:hAnsi="Garamond"/>
          <w:szCs w:val="28"/>
        </w:rPr>
        <w:t>ричащения.</w:t>
      </w:r>
    </w:p>
    <w:p w:rsidR="00CF53BF" w:rsidRPr="00AF5A45" w:rsidRDefault="00177E2C" w:rsidP="00576CB5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t>3. М</w:t>
      </w:r>
      <w:r w:rsidR="00CF53BF" w:rsidRPr="00AF5A45">
        <w:rPr>
          <w:rFonts w:ascii="Bookman Old Style" w:hAnsi="Bookman Old Style"/>
          <w:b/>
          <w:szCs w:val="28"/>
        </w:rPr>
        <w:t>олитвенное правило</w:t>
      </w:r>
      <w:r w:rsidRPr="00AF5A45">
        <w:rPr>
          <w:rFonts w:ascii="Bookman Old Style" w:hAnsi="Bookman Old Style"/>
          <w:b/>
          <w:szCs w:val="28"/>
        </w:rPr>
        <w:t xml:space="preserve"> (личное)</w:t>
      </w:r>
    </w:p>
    <w:p w:rsidR="00CF53BF" w:rsidRPr="00613D8B" w:rsidRDefault="00CF53BF" w:rsidP="00E44568">
      <w:pPr>
        <w:ind w:firstLine="426"/>
        <w:jc w:val="both"/>
        <w:rPr>
          <w:rFonts w:ascii="Garamond" w:hAnsi="Garamond"/>
          <w:b/>
          <w:szCs w:val="28"/>
        </w:rPr>
      </w:pPr>
      <w:r w:rsidRPr="00613D8B">
        <w:rPr>
          <w:rFonts w:ascii="Garamond" w:hAnsi="Garamond"/>
          <w:b/>
          <w:szCs w:val="28"/>
        </w:rPr>
        <w:t xml:space="preserve">Подготовка к </w:t>
      </w:r>
      <w:r w:rsidR="00E44568">
        <w:rPr>
          <w:rFonts w:ascii="Garamond" w:hAnsi="Garamond"/>
          <w:b/>
          <w:szCs w:val="28"/>
        </w:rPr>
        <w:t>П</w:t>
      </w:r>
      <w:r w:rsidRPr="00613D8B">
        <w:rPr>
          <w:rFonts w:ascii="Garamond" w:hAnsi="Garamond"/>
          <w:b/>
          <w:szCs w:val="28"/>
        </w:rPr>
        <w:t xml:space="preserve">ричащению состоит в более частом посещении церковных богослужений, а также в совершении </w:t>
      </w:r>
      <w:r w:rsidRPr="00613D8B">
        <w:rPr>
          <w:rFonts w:ascii="Garamond" w:hAnsi="Garamond"/>
          <w:b/>
          <w:iCs/>
          <w:szCs w:val="28"/>
        </w:rPr>
        <w:t>молитвенного правила</w:t>
      </w:r>
      <w:r w:rsidRPr="00613D8B">
        <w:rPr>
          <w:rFonts w:ascii="Garamond" w:hAnsi="Garamond"/>
          <w:b/>
          <w:szCs w:val="28"/>
        </w:rPr>
        <w:t>.</w:t>
      </w:r>
    </w:p>
    <w:p w:rsidR="00781FE7" w:rsidRDefault="00177E2C" w:rsidP="00781FE7">
      <w:pPr>
        <w:ind w:firstLine="426"/>
        <w:jc w:val="both"/>
        <w:rPr>
          <w:rFonts w:ascii="Verdana" w:hAnsi="Verdana"/>
          <w:b/>
          <w:szCs w:val="28"/>
        </w:rPr>
      </w:pPr>
      <w:r w:rsidRPr="00613D8B">
        <w:rPr>
          <w:rFonts w:ascii="Garamond" w:hAnsi="Garamond"/>
          <w:b/>
          <w:szCs w:val="28"/>
        </w:rPr>
        <w:t xml:space="preserve">Общая практика: </w:t>
      </w:r>
      <w:proofErr w:type="spellStart"/>
      <w:r w:rsidR="00CF53BF" w:rsidRPr="00613D8B">
        <w:rPr>
          <w:rFonts w:ascii="Garamond" w:hAnsi="Garamond"/>
          <w:szCs w:val="28"/>
        </w:rPr>
        <w:t>Последование</w:t>
      </w:r>
      <w:proofErr w:type="spellEnd"/>
      <w:r w:rsidR="00CF53BF" w:rsidRPr="00613D8B">
        <w:rPr>
          <w:rFonts w:ascii="Garamond" w:hAnsi="Garamond"/>
          <w:szCs w:val="28"/>
        </w:rPr>
        <w:t xml:space="preserve"> </w:t>
      </w:r>
      <w:proofErr w:type="gramStart"/>
      <w:r w:rsidR="00CF53BF" w:rsidRPr="00613D8B">
        <w:rPr>
          <w:rFonts w:ascii="Garamond" w:hAnsi="Garamond"/>
          <w:szCs w:val="28"/>
        </w:rPr>
        <w:t>ко</w:t>
      </w:r>
      <w:proofErr w:type="gramEnd"/>
      <w:r w:rsidR="00CF53BF" w:rsidRPr="00613D8B">
        <w:rPr>
          <w:rFonts w:ascii="Garamond" w:hAnsi="Garamond"/>
          <w:szCs w:val="28"/>
        </w:rPr>
        <w:t xml:space="preserve"> </w:t>
      </w:r>
      <w:r w:rsidR="00E44568">
        <w:rPr>
          <w:rFonts w:ascii="Garamond" w:hAnsi="Garamond"/>
          <w:szCs w:val="28"/>
        </w:rPr>
        <w:t>С</w:t>
      </w:r>
      <w:r w:rsidR="00CF53BF" w:rsidRPr="00613D8B">
        <w:rPr>
          <w:rFonts w:ascii="Garamond" w:hAnsi="Garamond"/>
          <w:szCs w:val="28"/>
        </w:rPr>
        <w:t xml:space="preserve">вятому </w:t>
      </w:r>
      <w:r w:rsidR="00E44568">
        <w:rPr>
          <w:rFonts w:ascii="Garamond" w:hAnsi="Garamond"/>
          <w:szCs w:val="28"/>
        </w:rPr>
        <w:t>П</w:t>
      </w:r>
      <w:r w:rsidR="00CF53BF" w:rsidRPr="00613D8B">
        <w:rPr>
          <w:rFonts w:ascii="Garamond" w:hAnsi="Garamond"/>
          <w:szCs w:val="28"/>
        </w:rPr>
        <w:t>ричащению, состоящее из соответствующего канона и молитв.</w:t>
      </w:r>
      <w:r w:rsidR="00781FE7">
        <w:rPr>
          <w:rFonts w:ascii="Garamond" w:hAnsi="Garamond"/>
          <w:szCs w:val="28"/>
        </w:rPr>
        <w:t xml:space="preserve"> </w:t>
      </w:r>
      <w:r w:rsidR="00CF53BF" w:rsidRPr="00613D8B">
        <w:rPr>
          <w:rFonts w:ascii="Garamond" w:hAnsi="Garamond"/>
          <w:szCs w:val="28"/>
        </w:rPr>
        <w:t xml:space="preserve">Молитвенное правило обычно включает в себя </w:t>
      </w:r>
      <w:r w:rsidRPr="00613D8B">
        <w:rPr>
          <w:rFonts w:ascii="Garamond" w:hAnsi="Garamond"/>
          <w:szCs w:val="28"/>
        </w:rPr>
        <w:t xml:space="preserve">также </w:t>
      </w:r>
      <w:r w:rsidR="00CF53BF" w:rsidRPr="00613D8B">
        <w:rPr>
          <w:rFonts w:ascii="Garamond" w:hAnsi="Garamond"/>
          <w:szCs w:val="28"/>
        </w:rPr>
        <w:t>каноны Спасителю, Божией Матери, Ангелу Хр</w:t>
      </w:r>
      <w:r w:rsidR="00E97A5F">
        <w:rPr>
          <w:rFonts w:ascii="Garamond" w:hAnsi="Garamond"/>
          <w:szCs w:val="28"/>
        </w:rPr>
        <w:t>анителю.</w:t>
      </w:r>
      <w:r w:rsidR="00781FE7" w:rsidRPr="00781FE7">
        <w:rPr>
          <w:rFonts w:ascii="Garamond" w:hAnsi="Garamond"/>
          <w:szCs w:val="28"/>
        </w:rPr>
        <w:t xml:space="preserve"> </w:t>
      </w:r>
      <w:r w:rsidR="00781FE7" w:rsidRPr="00613D8B">
        <w:rPr>
          <w:rFonts w:ascii="Garamond" w:hAnsi="Garamond"/>
          <w:szCs w:val="28"/>
        </w:rPr>
        <w:t xml:space="preserve">По окончании Божественной литургии христианин должен выслушать в храме или прочесть благодарственные молитвы по </w:t>
      </w:r>
      <w:r w:rsidR="00781FE7">
        <w:rPr>
          <w:rFonts w:ascii="Garamond" w:hAnsi="Garamond"/>
          <w:szCs w:val="28"/>
        </w:rPr>
        <w:t>С</w:t>
      </w:r>
      <w:r w:rsidR="00781FE7" w:rsidRPr="00613D8B">
        <w:rPr>
          <w:rFonts w:ascii="Garamond" w:hAnsi="Garamond"/>
          <w:szCs w:val="28"/>
        </w:rPr>
        <w:t xml:space="preserve">вятом </w:t>
      </w:r>
      <w:r w:rsidR="00781FE7">
        <w:rPr>
          <w:rFonts w:ascii="Garamond" w:hAnsi="Garamond"/>
          <w:szCs w:val="28"/>
        </w:rPr>
        <w:t>П</w:t>
      </w:r>
      <w:r w:rsidR="00781FE7" w:rsidRPr="00613D8B">
        <w:rPr>
          <w:rFonts w:ascii="Garamond" w:hAnsi="Garamond"/>
          <w:szCs w:val="28"/>
        </w:rPr>
        <w:t>ричащении.</w:t>
      </w:r>
    </w:p>
    <w:p w:rsidR="00CF53BF" w:rsidRPr="00613D8B" w:rsidRDefault="00781FE7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szCs w:val="28"/>
        </w:rPr>
        <w:t xml:space="preserve">По благословению духовника определяется молитвенное правило в отношении </w:t>
      </w:r>
      <w:proofErr w:type="spellStart"/>
      <w:r w:rsidRPr="00613D8B">
        <w:rPr>
          <w:rFonts w:ascii="Garamond" w:hAnsi="Garamond"/>
          <w:szCs w:val="28"/>
        </w:rPr>
        <w:t>новоначальных</w:t>
      </w:r>
      <w:proofErr w:type="spellEnd"/>
      <w:r w:rsidRPr="00613D8B">
        <w:rPr>
          <w:rFonts w:ascii="Garamond" w:hAnsi="Garamond"/>
          <w:szCs w:val="28"/>
        </w:rPr>
        <w:t>, а также детей и больных.</w:t>
      </w:r>
      <w:r>
        <w:rPr>
          <w:rFonts w:ascii="Garamond" w:hAnsi="Garamond"/>
          <w:szCs w:val="28"/>
        </w:rPr>
        <w:t xml:space="preserve"> </w:t>
      </w:r>
      <w:r w:rsidR="00CF53BF" w:rsidRPr="00613D8B">
        <w:rPr>
          <w:rFonts w:ascii="Garamond" w:hAnsi="Garamond"/>
          <w:szCs w:val="28"/>
        </w:rPr>
        <w:t xml:space="preserve">Во время Светлой седмицы молитвенное правило состоит из Пасхального канона, а также канона и молитв </w:t>
      </w:r>
      <w:proofErr w:type="gramStart"/>
      <w:r w:rsidR="00CF53BF" w:rsidRPr="00613D8B">
        <w:rPr>
          <w:rFonts w:ascii="Garamond" w:hAnsi="Garamond"/>
          <w:szCs w:val="28"/>
        </w:rPr>
        <w:t>ко</w:t>
      </w:r>
      <w:proofErr w:type="gramEnd"/>
      <w:r w:rsidR="00CF53BF" w:rsidRPr="00613D8B">
        <w:rPr>
          <w:rFonts w:ascii="Garamond" w:hAnsi="Garamond"/>
          <w:szCs w:val="28"/>
        </w:rPr>
        <w:t xml:space="preserve"> </w:t>
      </w:r>
      <w:r w:rsidR="00E44568">
        <w:rPr>
          <w:rFonts w:ascii="Garamond" w:hAnsi="Garamond"/>
          <w:szCs w:val="28"/>
        </w:rPr>
        <w:t>С</w:t>
      </w:r>
      <w:r w:rsidR="00CF53BF" w:rsidRPr="00613D8B">
        <w:rPr>
          <w:rFonts w:ascii="Garamond" w:hAnsi="Garamond"/>
          <w:szCs w:val="28"/>
        </w:rPr>
        <w:t xml:space="preserve">вятому </w:t>
      </w:r>
      <w:r w:rsidR="00E44568">
        <w:rPr>
          <w:rFonts w:ascii="Garamond" w:hAnsi="Garamond"/>
          <w:szCs w:val="28"/>
        </w:rPr>
        <w:t>П</w:t>
      </w:r>
      <w:r w:rsidR="00CF53BF" w:rsidRPr="00613D8B">
        <w:rPr>
          <w:rFonts w:ascii="Garamond" w:hAnsi="Garamond"/>
          <w:szCs w:val="28"/>
        </w:rPr>
        <w:t>ричащению.</w:t>
      </w:r>
    </w:p>
    <w:p w:rsidR="00177E2C" w:rsidRPr="00AF5A45" w:rsidRDefault="00177E2C" w:rsidP="00576CB5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t>3. Молитвенное правило (богослужение)</w:t>
      </w:r>
    </w:p>
    <w:p w:rsidR="00CF53BF" w:rsidRPr="00613D8B" w:rsidRDefault="00177E2C" w:rsidP="00E97A5F">
      <w:pPr>
        <w:ind w:firstLine="426"/>
        <w:jc w:val="both"/>
        <w:rPr>
          <w:rFonts w:ascii="Garamond" w:hAnsi="Garamond"/>
          <w:b/>
          <w:szCs w:val="28"/>
        </w:rPr>
      </w:pPr>
      <w:r w:rsidRPr="00613D8B">
        <w:rPr>
          <w:rFonts w:ascii="Garamond" w:hAnsi="Garamond"/>
          <w:b/>
          <w:szCs w:val="28"/>
        </w:rPr>
        <w:t>Л</w:t>
      </w:r>
      <w:r w:rsidR="00CF53BF" w:rsidRPr="00613D8B">
        <w:rPr>
          <w:rFonts w:ascii="Garamond" w:hAnsi="Garamond"/>
          <w:b/>
          <w:szCs w:val="28"/>
        </w:rPr>
        <w:t>итургия есть вершина всего богослужебного круга, присутствие на предваряющих ее службах</w:t>
      </w:r>
      <w:r w:rsidRPr="00613D8B">
        <w:rPr>
          <w:rFonts w:ascii="Garamond" w:hAnsi="Garamond"/>
          <w:b/>
          <w:szCs w:val="28"/>
        </w:rPr>
        <w:t xml:space="preserve">: </w:t>
      </w:r>
      <w:r w:rsidR="00CF53BF" w:rsidRPr="00613D8B">
        <w:rPr>
          <w:rFonts w:ascii="Garamond" w:hAnsi="Garamond"/>
          <w:b/>
          <w:szCs w:val="28"/>
        </w:rPr>
        <w:t>вечерне и утрене (или всенощном бдении)</w:t>
      </w:r>
      <w:r w:rsidRPr="00613D8B">
        <w:rPr>
          <w:rFonts w:ascii="Garamond" w:hAnsi="Garamond"/>
          <w:b/>
          <w:szCs w:val="28"/>
        </w:rPr>
        <w:t>,</w:t>
      </w:r>
      <w:r w:rsidR="00CF53BF" w:rsidRPr="00613D8B">
        <w:rPr>
          <w:rFonts w:ascii="Garamond" w:hAnsi="Garamond"/>
          <w:b/>
          <w:szCs w:val="28"/>
        </w:rPr>
        <w:t xml:space="preserve"> является важной частью подготовки к принятию Святых Тела и Крови Христовых.</w:t>
      </w:r>
    </w:p>
    <w:p w:rsidR="00CF53BF" w:rsidRPr="00613D8B" w:rsidRDefault="00177E2C" w:rsidP="00576CB5">
      <w:pPr>
        <w:pStyle w:val="1"/>
        <w:spacing w:before="0"/>
        <w:ind w:firstLine="426"/>
        <w:rPr>
          <w:rFonts w:ascii="Garamond" w:hAnsi="Garamond"/>
          <w:sz w:val="24"/>
        </w:rPr>
      </w:pPr>
      <w:r w:rsidRPr="00613D8B">
        <w:rPr>
          <w:rFonts w:ascii="Garamond" w:hAnsi="Garamond"/>
          <w:b/>
          <w:sz w:val="24"/>
        </w:rPr>
        <w:t>Общая практика:</w:t>
      </w:r>
      <w:r w:rsidRPr="00613D8B">
        <w:rPr>
          <w:rFonts w:ascii="Garamond" w:hAnsi="Garamond"/>
          <w:sz w:val="24"/>
        </w:rPr>
        <w:t xml:space="preserve"> п</w:t>
      </w:r>
      <w:r w:rsidR="00CF53BF" w:rsidRPr="00613D8B">
        <w:rPr>
          <w:rFonts w:ascii="Garamond" w:hAnsi="Garamond"/>
          <w:sz w:val="24"/>
        </w:rPr>
        <w:t xml:space="preserve">ренебрежением к Таинству Тела и Крови Христовых является опоздание на Божественную литургию, особенно после чтения апостола и Евангелия. В </w:t>
      </w:r>
      <w:r w:rsidRPr="00613D8B">
        <w:rPr>
          <w:rFonts w:ascii="Garamond" w:hAnsi="Garamond"/>
          <w:sz w:val="24"/>
        </w:rPr>
        <w:t xml:space="preserve">этом </w:t>
      </w:r>
      <w:r w:rsidR="00CF53BF" w:rsidRPr="00613D8B">
        <w:rPr>
          <w:rFonts w:ascii="Garamond" w:hAnsi="Garamond"/>
          <w:sz w:val="24"/>
        </w:rPr>
        <w:t xml:space="preserve">случае </w:t>
      </w:r>
      <w:proofErr w:type="spellStart"/>
      <w:r w:rsidR="00CF53BF" w:rsidRPr="00613D8B">
        <w:rPr>
          <w:rFonts w:ascii="Garamond" w:hAnsi="Garamond"/>
          <w:sz w:val="24"/>
        </w:rPr>
        <w:t>исповедающий</w:t>
      </w:r>
      <w:proofErr w:type="spellEnd"/>
      <w:r w:rsidR="00CF53BF" w:rsidRPr="00613D8B">
        <w:rPr>
          <w:rFonts w:ascii="Garamond" w:hAnsi="Garamond"/>
          <w:sz w:val="24"/>
        </w:rPr>
        <w:t xml:space="preserve"> или причащающий священник может принять решение не допустить человека к Святой Чаше. </w:t>
      </w:r>
      <w:r w:rsidR="00CF53BF" w:rsidRPr="00613D8B">
        <w:rPr>
          <w:rFonts w:ascii="Garamond" w:hAnsi="Garamond"/>
          <w:b/>
          <w:sz w:val="24"/>
        </w:rPr>
        <w:t>Исключение</w:t>
      </w:r>
      <w:r w:rsidRPr="00613D8B">
        <w:rPr>
          <w:rFonts w:ascii="Garamond" w:hAnsi="Garamond"/>
          <w:b/>
          <w:sz w:val="24"/>
        </w:rPr>
        <w:t>:</w:t>
      </w:r>
      <w:r w:rsidRPr="00613D8B">
        <w:rPr>
          <w:rFonts w:ascii="Garamond" w:hAnsi="Garamond"/>
          <w:sz w:val="24"/>
        </w:rPr>
        <w:t xml:space="preserve"> </w:t>
      </w:r>
      <w:r w:rsidR="00CF53BF" w:rsidRPr="00613D8B">
        <w:rPr>
          <w:rFonts w:ascii="Garamond" w:hAnsi="Garamond"/>
          <w:sz w:val="24"/>
        </w:rPr>
        <w:t>для людей с ограниченными физическими возможностями, кормящих матерей, детей в младенческом возрасте и сопровождающих их взрослых.</w:t>
      </w:r>
    </w:p>
    <w:p w:rsidR="00F274A6" w:rsidRPr="00E97A5F" w:rsidRDefault="00CF53BF" w:rsidP="00576CB5">
      <w:pPr>
        <w:pStyle w:val="1"/>
        <w:spacing w:before="0"/>
        <w:ind w:firstLine="426"/>
        <w:rPr>
          <w:rFonts w:ascii="Garamond" w:hAnsi="Garamond"/>
          <w:b/>
          <w:bCs/>
          <w:sz w:val="24"/>
        </w:rPr>
      </w:pPr>
      <w:r w:rsidRPr="00E97A5F">
        <w:rPr>
          <w:rFonts w:ascii="Garamond" w:hAnsi="Garamond"/>
          <w:b/>
          <w:bCs/>
          <w:sz w:val="24"/>
        </w:rPr>
        <w:lastRenderedPageBreak/>
        <w:t>Христианину следует всемерно стремиться к тому, чтобы, возблагодарив Господа в молитве за принятый дар, сохранять его в мире и благочестии, любви к Богу и ближнему.</w:t>
      </w:r>
    </w:p>
    <w:p w:rsidR="00CF53BF" w:rsidRPr="00AF5A45" w:rsidRDefault="00177E2C" w:rsidP="00781FE7">
      <w:pPr>
        <w:pStyle w:val="1"/>
        <w:spacing w:before="0"/>
        <w:jc w:val="center"/>
        <w:rPr>
          <w:rFonts w:ascii="Bookman Old Style" w:hAnsi="Bookman Old Style"/>
          <w:b/>
          <w:sz w:val="24"/>
        </w:rPr>
      </w:pPr>
      <w:r w:rsidRPr="00AF5A45">
        <w:rPr>
          <w:rFonts w:ascii="Bookman Old Style" w:hAnsi="Bookman Old Style"/>
          <w:b/>
          <w:sz w:val="24"/>
        </w:rPr>
        <w:t xml:space="preserve">4. </w:t>
      </w:r>
      <w:r w:rsidR="00CF53BF" w:rsidRPr="00AF5A45">
        <w:rPr>
          <w:rFonts w:ascii="Bookman Old Style" w:hAnsi="Bookman Old Style"/>
          <w:b/>
          <w:sz w:val="24"/>
        </w:rPr>
        <w:t>Покаяние</w:t>
      </w:r>
    </w:p>
    <w:p w:rsidR="00177E2C" w:rsidRPr="00613D8B" w:rsidRDefault="00177E2C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b/>
          <w:szCs w:val="28"/>
        </w:rPr>
        <w:t>Общая практика:</w:t>
      </w:r>
      <w:r w:rsidRPr="00613D8B">
        <w:rPr>
          <w:rFonts w:ascii="Garamond" w:hAnsi="Garamond"/>
          <w:szCs w:val="28"/>
        </w:rPr>
        <w:t xml:space="preserve"> г</w:t>
      </w:r>
      <w:r w:rsidR="009430AC" w:rsidRPr="00613D8B">
        <w:rPr>
          <w:rFonts w:ascii="Garamond" w:hAnsi="Garamond"/>
          <w:szCs w:val="28"/>
        </w:rPr>
        <w:t xml:space="preserve">отовящийся </w:t>
      </w:r>
      <w:proofErr w:type="gramStart"/>
      <w:r w:rsidR="009430AC" w:rsidRPr="00613D8B">
        <w:rPr>
          <w:rFonts w:ascii="Garamond" w:hAnsi="Garamond"/>
          <w:szCs w:val="28"/>
        </w:rPr>
        <w:t>ко</w:t>
      </w:r>
      <w:proofErr w:type="gramEnd"/>
      <w:r w:rsidR="009430AC" w:rsidRPr="00613D8B">
        <w:rPr>
          <w:rFonts w:ascii="Garamond" w:hAnsi="Garamond"/>
          <w:szCs w:val="28"/>
        </w:rPr>
        <w:t xml:space="preserve"> </w:t>
      </w:r>
      <w:r w:rsidR="00E97A5F">
        <w:rPr>
          <w:rFonts w:ascii="Garamond" w:hAnsi="Garamond"/>
          <w:szCs w:val="28"/>
        </w:rPr>
        <w:t>С</w:t>
      </w:r>
      <w:r w:rsidR="009430AC" w:rsidRPr="00613D8B">
        <w:rPr>
          <w:rFonts w:ascii="Garamond" w:hAnsi="Garamond"/>
          <w:szCs w:val="28"/>
        </w:rPr>
        <w:t xml:space="preserve">вятому </w:t>
      </w:r>
      <w:r w:rsidR="00E97A5F">
        <w:rPr>
          <w:rFonts w:ascii="Garamond" w:hAnsi="Garamond"/>
          <w:szCs w:val="28"/>
        </w:rPr>
        <w:t>П</w:t>
      </w:r>
      <w:r w:rsidR="009430AC" w:rsidRPr="00613D8B">
        <w:rPr>
          <w:rFonts w:ascii="Garamond" w:hAnsi="Garamond"/>
          <w:szCs w:val="28"/>
        </w:rPr>
        <w:t>ричащению совершает испытание своей совести, предполагающее искреннее раскаяние в совершенных грехах и открытие их перед священником в Таинстве Покаяния.</w:t>
      </w:r>
      <w:r w:rsidR="00781FE7">
        <w:rPr>
          <w:rFonts w:ascii="Garamond" w:hAnsi="Garamond"/>
          <w:szCs w:val="28"/>
        </w:rPr>
        <w:t xml:space="preserve"> К исповеди</w:t>
      </w:r>
      <w:r w:rsidRPr="00613D8B">
        <w:rPr>
          <w:rFonts w:ascii="Garamond" w:hAnsi="Garamond"/>
          <w:szCs w:val="28"/>
        </w:rPr>
        <w:t xml:space="preserve"> желательно </w:t>
      </w:r>
      <w:r w:rsidR="00781FE7">
        <w:rPr>
          <w:rFonts w:ascii="Garamond" w:hAnsi="Garamond"/>
          <w:szCs w:val="28"/>
        </w:rPr>
        <w:t>приступать</w:t>
      </w:r>
      <w:r w:rsidRPr="00613D8B">
        <w:rPr>
          <w:rFonts w:ascii="Garamond" w:hAnsi="Garamond"/>
          <w:szCs w:val="28"/>
        </w:rPr>
        <w:t xml:space="preserve"> преимущественно с вечера или до начала Божественной литургии.</w:t>
      </w:r>
    </w:p>
    <w:p w:rsidR="009430AC" w:rsidRPr="00613D8B" w:rsidRDefault="009430AC" w:rsidP="00576CB5">
      <w:pPr>
        <w:ind w:firstLine="426"/>
        <w:jc w:val="both"/>
        <w:rPr>
          <w:rFonts w:ascii="Garamond" w:hAnsi="Garamond"/>
          <w:szCs w:val="28"/>
        </w:rPr>
      </w:pPr>
      <w:proofErr w:type="gramStart"/>
      <w:r w:rsidRPr="00613D8B">
        <w:rPr>
          <w:rFonts w:ascii="Garamond" w:hAnsi="Garamond"/>
          <w:szCs w:val="28"/>
        </w:rPr>
        <w:t>В отдельных случаях духовник может благословить мирянина приобщиться Тела и Крови Христовых несколько раз в течение одной недели (например, на Страстной и Светлой седмицах) без предварительной исповеди перед каждым причащением кроме ситуаций, когда желающий причаститься испытывает потребность в исповеди.</w:t>
      </w:r>
      <w:proofErr w:type="gramEnd"/>
    </w:p>
    <w:p w:rsidR="00CF53BF" w:rsidRPr="00AF5A45" w:rsidRDefault="00F274A6" w:rsidP="00781FE7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t xml:space="preserve">5. </w:t>
      </w:r>
      <w:r w:rsidR="009430AC" w:rsidRPr="00AF5A45">
        <w:rPr>
          <w:rFonts w:ascii="Bookman Old Style" w:hAnsi="Bookman Old Style"/>
          <w:b/>
          <w:szCs w:val="28"/>
        </w:rPr>
        <w:t>Препятствия</w:t>
      </w:r>
      <w:r w:rsidRPr="00AF5A45">
        <w:rPr>
          <w:rFonts w:ascii="Bookman Old Style" w:hAnsi="Bookman Old Style"/>
          <w:b/>
          <w:szCs w:val="28"/>
        </w:rPr>
        <w:t xml:space="preserve"> к </w:t>
      </w:r>
      <w:r w:rsidR="00E97A5F">
        <w:rPr>
          <w:rFonts w:ascii="Bookman Old Style" w:hAnsi="Bookman Old Style"/>
          <w:b/>
          <w:szCs w:val="28"/>
        </w:rPr>
        <w:t>П</w:t>
      </w:r>
      <w:r w:rsidRPr="00AF5A45">
        <w:rPr>
          <w:rFonts w:ascii="Bookman Old Style" w:hAnsi="Bookman Old Style"/>
          <w:b/>
          <w:szCs w:val="28"/>
        </w:rPr>
        <w:t>ричащению</w:t>
      </w:r>
    </w:p>
    <w:p w:rsidR="009430AC" w:rsidRPr="00781FE7" w:rsidRDefault="009430AC" w:rsidP="00781FE7">
      <w:pPr>
        <w:pStyle w:val="1"/>
        <w:spacing w:before="0"/>
        <w:jc w:val="center"/>
        <w:rPr>
          <w:rFonts w:ascii="Garamond" w:hAnsi="Garamond"/>
          <w:b/>
          <w:bCs/>
          <w:sz w:val="24"/>
        </w:rPr>
      </w:pPr>
      <w:r w:rsidRPr="00781FE7">
        <w:rPr>
          <w:rFonts w:ascii="Garamond" w:hAnsi="Garamond"/>
          <w:b/>
          <w:bCs/>
          <w:sz w:val="24"/>
        </w:rPr>
        <w:t xml:space="preserve">Недопустимо причащаться в состоянии озлобленности, гнева, при наличии тяжелых </w:t>
      </w:r>
      <w:proofErr w:type="spellStart"/>
      <w:r w:rsidRPr="00781FE7">
        <w:rPr>
          <w:rFonts w:ascii="Garamond" w:hAnsi="Garamond"/>
          <w:b/>
          <w:bCs/>
          <w:sz w:val="24"/>
        </w:rPr>
        <w:t>неисповеданных</w:t>
      </w:r>
      <w:proofErr w:type="spellEnd"/>
      <w:r w:rsidRPr="00781FE7">
        <w:rPr>
          <w:rFonts w:ascii="Garamond" w:hAnsi="Garamond"/>
          <w:b/>
          <w:bCs/>
          <w:sz w:val="24"/>
        </w:rPr>
        <w:t xml:space="preserve"> грехов или непрощенных обид.</w:t>
      </w:r>
    </w:p>
    <w:p w:rsidR="009430AC" w:rsidRPr="00613D8B" w:rsidRDefault="00F274A6" w:rsidP="00576CB5">
      <w:pPr>
        <w:ind w:firstLine="426"/>
        <w:jc w:val="both"/>
        <w:rPr>
          <w:rFonts w:ascii="Garamond" w:hAnsi="Garamond"/>
          <w:szCs w:val="28"/>
        </w:rPr>
      </w:pPr>
      <w:r w:rsidRPr="00781FE7">
        <w:rPr>
          <w:rFonts w:ascii="Garamond" w:hAnsi="Garamond"/>
          <w:b/>
          <w:szCs w:val="28"/>
        </w:rPr>
        <w:t>В</w:t>
      </w:r>
      <w:r w:rsidR="009430AC" w:rsidRPr="00781FE7">
        <w:rPr>
          <w:rFonts w:ascii="Garamond" w:hAnsi="Garamond"/>
          <w:b/>
          <w:szCs w:val="28"/>
        </w:rPr>
        <w:t xml:space="preserve"> состоянии женской нечистоты</w:t>
      </w:r>
      <w:r w:rsidRPr="00781FE7">
        <w:rPr>
          <w:rFonts w:ascii="Garamond" w:hAnsi="Garamond"/>
          <w:b/>
          <w:szCs w:val="28"/>
        </w:rPr>
        <w:t>.</w:t>
      </w:r>
      <w:r w:rsidR="009430AC" w:rsidRPr="00613D8B">
        <w:rPr>
          <w:rFonts w:ascii="Garamond" w:hAnsi="Garamond"/>
          <w:szCs w:val="28"/>
        </w:rPr>
        <w:t xml:space="preserve"> </w:t>
      </w:r>
      <w:r w:rsidR="009430AC" w:rsidRPr="00781FE7">
        <w:rPr>
          <w:rFonts w:ascii="Garamond" w:hAnsi="Garamond"/>
          <w:b/>
          <w:szCs w:val="28"/>
        </w:rPr>
        <w:t>Исключение</w:t>
      </w:r>
      <w:r w:rsidRPr="00781FE7">
        <w:rPr>
          <w:rFonts w:ascii="Garamond" w:hAnsi="Garamond"/>
          <w:b/>
          <w:szCs w:val="28"/>
        </w:rPr>
        <w:t>:</w:t>
      </w:r>
      <w:r w:rsidR="009430AC" w:rsidRPr="00613D8B">
        <w:rPr>
          <w:rFonts w:ascii="Garamond" w:hAnsi="Garamond"/>
          <w:szCs w:val="28"/>
        </w:rPr>
        <w:t xml:space="preserve"> в случае смертной опасности, а также когда кровотечение продолжается длительное время в связи с хроническим или острым заболеванием.</w:t>
      </w:r>
    </w:p>
    <w:p w:rsidR="009430AC" w:rsidRPr="00613D8B" w:rsidRDefault="00F274A6" w:rsidP="00576CB5">
      <w:pPr>
        <w:ind w:firstLine="426"/>
        <w:jc w:val="both"/>
        <w:rPr>
          <w:rFonts w:ascii="Garamond" w:hAnsi="Garamond"/>
          <w:szCs w:val="28"/>
        </w:rPr>
      </w:pPr>
      <w:proofErr w:type="gramStart"/>
      <w:r w:rsidRPr="00781FE7">
        <w:rPr>
          <w:rFonts w:ascii="Garamond" w:hAnsi="Garamond"/>
          <w:b/>
          <w:szCs w:val="28"/>
        </w:rPr>
        <w:t>Пребывающим в б</w:t>
      </w:r>
      <w:r w:rsidR="009430AC" w:rsidRPr="00781FE7">
        <w:rPr>
          <w:rFonts w:ascii="Garamond" w:hAnsi="Garamond"/>
          <w:b/>
          <w:szCs w:val="28"/>
        </w:rPr>
        <w:t>лудно</w:t>
      </w:r>
      <w:r w:rsidRPr="00781FE7">
        <w:rPr>
          <w:rFonts w:ascii="Garamond" w:hAnsi="Garamond"/>
          <w:b/>
          <w:szCs w:val="28"/>
        </w:rPr>
        <w:t>м сожительстве</w:t>
      </w:r>
      <w:r w:rsidR="009430AC" w:rsidRPr="00781FE7">
        <w:rPr>
          <w:rFonts w:ascii="Garamond" w:hAnsi="Garamond"/>
          <w:b/>
          <w:szCs w:val="28"/>
        </w:rPr>
        <w:t xml:space="preserve"> </w:t>
      </w:r>
      <w:r w:rsidR="009430AC" w:rsidRPr="00613D8B">
        <w:rPr>
          <w:rFonts w:ascii="Garamond" w:hAnsi="Garamond"/>
          <w:szCs w:val="28"/>
        </w:rPr>
        <w:t>(незарегистрированный брак).</w:t>
      </w:r>
      <w:proofErr w:type="gramEnd"/>
      <w:r w:rsidR="00781FE7">
        <w:rPr>
          <w:rFonts w:ascii="Garamond" w:hAnsi="Garamond"/>
          <w:szCs w:val="28"/>
        </w:rPr>
        <w:t xml:space="preserve"> </w:t>
      </w:r>
      <w:r w:rsidRPr="00781FE7">
        <w:rPr>
          <w:rFonts w:ascii="Garamond" w:hAnsi="Garamond"/>
          <w:b/>
          <w:szCs w:val="28"/>
        </w:rPr>
        <w:t xml:space="preserve">На рассмотрение духовника: </w:t>
      </w:r>
      <w:r w:rsidR="009430AC" w:rsidRPr="00613D8B">
        <w:rPr>
          <w:rFonts w:ascii="Garamond" w:hAnsi="Garamond"/>
          <w:szCs w:val="28"/>
        </w:rPr>
        <w:t>когда лица проживают совместно длительное время, нередко имеют общих детей, но не состоят в зарегистрированном браке, причем одна из сторон не желает ни регистрировать отношения, ни венчаться.</w:t>
      </w:r>
      <w:r w:rsidRPr="00613D8B">
        <w:rPr>
          <w:rFonts w:ascii="Garamond" w:hAnsi="Garamond"/>
          <w:szCs w:val="28"/>
        </w:rPr>
        <w:t xml:space="preserve"> Духовник </w:t>
      </w:r>
      <w:r w:rsidR="009430AC" w:rsidRPr="00613D8B">
        <w:rPr>
          <w:rFonts w:ascii="Garamond" w:hAnsi="Garamond"/>
          <w:szCs w:val="28"/>
        </w:rPr>
        <w:t xml:space="preserve">может допустить до </w:t>
      </w:r>
      <w:r w:rsidR="00E97A5F">
        <w:rPr>
          <w:rFonts w:ascii="Garamond" w:hAnsi="Garamond"/>
          <w:szCs w:val="28"/>
        </w:rPr>
        <w:t>П</w:t>
      </w:r>
      <w:r w:rsidR="009430AC" w:rsidRPr="00613D8B">
        <w:rPr>
          <w:rFonts w:ascii="Garamond" w:hAnsi="Garamond"/>
          <w:szCs w:val="28"/>
        </w:rPr>
        <w:t xml:space="preserve">ричастия ту сторону, которая осознает греховность такого сожительства и стремится заключить законный брак. Если же хотя бы один из сожителей состоит в другом браке, то обе стороны не могут быть допущены до </w:t>
      </w:r>
      <w:r w:rsidR="00E97A5F">
        <w:rPr>
          <w:rFonts w:ascii="Garamond" w:hAnsi="Garamond"/>
          <w:szCs w:val="28"/>
        </w:rPr>
        <w:t>П</w:t>
      </w:r>
      <w:r w:rsidR="009430AC" w:rsidRPr="00613D8B">
        <w:rPr>
          <w:rFonts w:ascii="Garamond" w:hAnsi="Garamond"/>
          <w:szCs w:val="28"/>
        </w:rPr>
        <w:t>ричастия.</w:t>
      </w:r>
    </w:p>
    <w:p w:rsidR="00F274A6" w:rsidRPr="00613D8B" w:rsidRDefault="00F274A6" w:rsidP="00576CB5">
      <w:pPr>
        <w:ind w:firstLine="426"/>
        <w:jc w:val="both"/>
        <w:rPr>
          <w:rFonts w:ascii="Garamond" w:hAnsi="Garamond"/>
          <w:szCs w:val="28"/>
        </w:rPr>
      </w:pPr>
      <w:r w:rsidRPr="00613D8B">
        <w:rPr>
          <w:rFonts w:ascii="Garamond" w:hAnsi="Garamond"/>
          <w:szCs w:val="28"/>
        </w:rPr>
        <w:t xml:space="preserve">При совершении тяжелых грехов священник </w:t>
      </w:r>
      <w:r w:rsidR="00AE14AB" w:rsidRPr="00613D8B">
        <w:rPr>
          <w:rFonts w:ascii="Garamond" w:hAnsi="Garamond"/>
          <w:szCs w:val="28"/>
        </w:rPr>
        <w:t xml:space="preserve">может не благословлять приступать к </w:t>
      </w:r>
      <w:r w:rsidR="00781FE7">
        <w:rPr>
          <w:rFonts w:ascii="Garamond" w:hAnsi="Garamond"/>
          <w:szCs w:val="28"/>
        </w:rPr>
        <w:t>П</w:t>
      </w:r>
      <w:r w:rsidR="00AE14AB" w:rsidRPr="00613D8B">
        <w:rPr>
          <w:rFonts w:ascii="Garamond" w:hAnsi="Garamond"/>
          <w:szCs w:val="28"/>
        </w:rPr>
        <w:t xml:space="preserve">ричащению </w:t>
      </w:r>
      <w:r w:rsidRPr="00613D8B">
        <w:rPr>
          <w:rFonts w:ascii="Garamond" w:hAnsi="Garamond"/>
          <w:szCs w:val="28"/>
        </w:rPr>
        <w:t>на период до одного года.</w:t>
      </w:r>
    </w:p>
    <w:p w:rsidR="009430AC" w:rsidRPr="00AF5A45" w:rsidRDefault="00F274A6" w:rsidP="00781FE7">
      <w:pPr>
        <w:jc w:val="center"/>
        <w:rPr>
          <w:rFonts w:ascii="Bookman Old Style" w:hAnsi="Bookman Old Style"/>
          <w:b/>
          <w:szCs w:val="28"/>
        </w:rPr>
      </w:pPr>
      <w:r w:rsidRPr="00AF5A45">
        <w:rPr>
          <w:rFonts w:ascii="Bookman Old Style" w:hAnsi="Bookman Old Style"/>
          <w:b/>
          <w:szCs w:val="28"/>
        </w:rPr>
        <w:t xml:space="preserve">6. </w:t>
      </w:r>
      <w:r w:rsidR="009430AC" w:rsidRPr="00AF5A45">
        <w:rPr>
          <w:rFonts w:ascii="Bookman Old Style" w:hAnsi="Bookman Old Style"/>
          <w:b/>
          <w:szCs w:val="28"/>
        </w:rPr>
        <w:t xml:space="preserve">Подготовка детей </w:t>
      </w:r>
      <w:proofErr w:type="gramStart"/>
      <w:r w:rsidR="009430AC" w:rsidRPr="00AF5A45">
        <w:rPr>
          <w:rFonts w:ascii="Bookman Old Style" w:hAnsi="Bookman Old Style"/>
          <w:b/>
          <w:szCs w:val="28"/>
        </w:rPr>
        <w:t>ко</w:t>
      </w:r>
      <w:proofErr w:type="gramEnd"/>
      <w:r w:rsidR="009430AC" w:rsidRPr="00AF5A45">
        <w:rPr>
          <w:rFonts w:ascii="Bookman Old Style" w:hAnsi="Bookman Old Style"/>
          <w:b/>
          <w:szCs w:val="28"/>
        </w:rPr>
        <w:t xml:space="preserve"> </w:t>
      </w:r>
      <w:r w:rsidR="00E97A5F">
        <w:rPr>
          <w:rFonts w:ascii="Bookman Old Style" w:hAnsi="Bookman Old Style"/>
          <w:b/>
          <w:szCs w:val="28"/>
        </w:rPr>
        <w:t>С</w:t>
      </w:r>
      <w:r w:rsidR="009430AC" w:rsidRPr="00AF5A45">
        <w:rPr>
          <w:rFonts w:ascii="Bookman Old Style" w:hAnsi="Bookman Old Style"/>
          <w:b/>
          <w:szCs w:val="28"/>
        </w:rPr>
        <w:t xml:space="preserve">вятому </w:t>
      </w:r>
      <w:r w:rsidR="00E97A5F">
        <w:rPr>
          <w:rFonts w:ascii="Bookman Old Style" w:hAnsi="Bookman Old Style"/>
          <w:b/>
          <w:szCs w:val="28"/>
        </w:rPr>
        <w:t>П</w:t>
      </w:r>
      <w:r w:rsidR="009430AC" w:rsidRPr="00AF5A45">
        <w:rPr>
          <w:rFonts w:ascii="Bookman Old Style" w:hAnsi="Bookman Old Style"/>
          <w:b/>
          <w:szCs w:val="28"/>
        </w:rPr>
        <w:t>ричащению</w:t>
      </w:r>
    </w:p>
    <w:p w:rsidR="009430AC" w:rsidRPr="00613D8B" w:rsidRDefault="009430AC" w:rsidP="00E97A5F">
      <w:pPr>
        <w:pStyle w:val="1"/>
        <w:spacing w:before="0"/>
        <w:ind w:firstLine="426"/>
        <w:rPr>
          <w:rFonts w:ascii="Garamond" w:hAnsi="Garamond"/>
          <w:b/>
          <w:bCs/>
          <w:sz w:val="24"/>
        </w:rPr>
      </w:pPr>
      <w:r w:rsidRPr="00613D8B">
        <w:rPr>
          <w:rFonts w:ascii="Garamond" w:hAnsi="Garamond"/>
          <w:b/>
          <w:bCs/>
          <w:sz w:val="24"/>
        </w:rPr>
        <w:t xml:space="preserve">Родителям, регулярно приводящим к Святой Чаше своих детей, что является благом, необходимо стремиться к </w:t>
      </w:r>
      <w:r w:rsidR="00E44568" w:rsidRPr="00E97A5F">
        <w:rPr>
          <w:rFonts w:ascii="Garamond" w:hAnsi="Garamond"/>
          <w:b/>
          <w:bCs/>
          <w:sz w:val="24"/>
        </w:rPr>
        <w:t>П</w:t>
      </w:r>
      <w:r w:rsidRPr="00613D8B">
        <w:rPr>
          <w:rFonts w:ascii="Garamond" w:hAnsi="Garamond"/>
          <w:b/>
          <w:bCs/>
          <w:sz w:val="24"/>
        </w:rPr>
        <w:t>ричащению вместе с ними.</w:t>
      </w:r>
    </w:p>
    <w:p w:rsidR="009430AC" w:rsidRPr="00613D8B" w:rsidRDefault="009430AC" w:rsidP="00576CB5">
      <w:pPr>
        <w:pStyle w:val="AAA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426"/>
        <w:jc w:val="both"/>
        <w:rPr>
          <w:rFonts w:ascii="Garamond" w:hAnsi="Garamond"/>
          <w:sz w:val="24"/>
          <w:szCs w:val="28"/>
        </w:rPr>
      </w:pPr>
      <w:r w:rsidRPr="00613D8B">
        <w:rPr>
          <w:rFonts w:ascii="Garamond" w:hAnsi="Garamond"/>
          <w:sz w:val="24"/>
          <w:szCs w:val="28"/>
        </w:rPr>
        <w:t xml:space="preserve">Первая исповедь в традиции Русской Православной Церкви </w:t>
      </w:r>
      <w:r w:rsidR="00F274A6" w:rsidRPr="00613D8B">
        <w:rPr>
          <w:rFonts w:ascii="Garamond" w:hAnsi="Garamond"/>
          <w:sz w:val="24"/>
          <w:szCs w:val="28"/>
        </w:rPr>
        <w:t xml:space="preserve">совершается </w:t>
      </w:r>
      <w:r w:rsidRPr="00613D8B">
        <w:rPr>
          <w:rFonts w:ascii="Garamond" w:hAnsi="Garamond"/>
          <w:sz w:val="24"/>
          <w:szCs w:val="28"/>
        </w:rPr>
        <w:t xml:space="preserve">в возрасте </w:t>
      </w:r>
      <w:r w:rsidR="00F274A6" w:rsidRPr="00613D8B">
        <w:rPr>
          <w:rFonts w:ascii="Garamond" w:hAnsi="Garamond"/>
          <w:sz w:val="24"/>
          <w:szCs w:val="28"/>
        </w:rPr>
        <w:t xml:space="preserve">7 </w:t>
      </w:r>
      <w:r w:rsidRPr="00613D8B">
        <w:rPr>
          <w:rFonts w:ascii="Garamond" w:hAnsi="Garamond"/>
          <w:sz w:val="24"/>
          <w:szCs w:val="28"/>
        </w:rPr>
        <w:t xml:space="preserve">лет. </w:t>
      </w:r>
      <w:r w:rsidR="00F274A6" w:rsidRPr="00613D8B">
        <w:rPr>
          <w:rFonts w:ascii="Garamond" w:hAnsi="Garamond"/>
          <w:sz w:val="24"/>
          <w:szCs w:val="28"/>
        </w:rPr>
        <w:t xml:space="preserve">Должны учитываться </w:t>
      </w:r>
      <w:r w:rsidRPr="00613D8B">
        <w:rPr>
          <w:rFonts w:ascii="Garamond" w:hAnsi="Garamond"/>
          <w:sz w:val="24"/>
          <w:szCs w:val="28"/>
        </w:rPr>
        <w:t>индивидуальны</w:t>
      </w:r>
      <w:r w:rsidR="00F274A6" w:rsidRPr="00613D8B">
        <w:rPr>
          <w:rFonts w:ascii="Garamond" w:hAnsi="Garamond"/>
          <w:sz w:val="24"/>
          <w:szCs w:val="28"/>
        </w:rPr>
        <w:t>е</w:t>
      </w:r>
      <w:r w:rsidRPr="00613D8B">
        <w:rPr>
          <w:rFonts w:ascii="Garamond" w:hAnsi="Garamond"/>
          <w:sz w:val="24"/>
          <w:szCs w:val="28"/>
        </w:rPr>
        <w:t xml:space="preserve"> особенно</w:t>
      </w:r>
      <w:r w:rsidR="00F274A6" w:rsidRPr="00613D8B">
        <w:rPr>
          <w:rFonts w:ascii="Garamond" w:hAnsi="Garamond"/>
          <w:sz w:val="24"/>
          <w:szCs w:val="28"/>
        </w:rPr>
        <w:t>сти</w:t>
      </w:r>
      <w:r w:rsidRPr="00613D8B">
        <w:rPr>
          <w:rFonts w:ascii="Garamond" w:hAnsi="Garamond"/>
          <w:sz w:val="24"/>
          <w:szCs w:val="28"/>
        </w:rPr>
        <w:t xml:space="preserve"> в развитии ребенка и его понимания церковной жизни.</w:t>
      </w:r>
    </w:p>
    <w:sectPr w:rsidR="009430AC" w:rsidRPr="00613D8B" w:rsidSect="00576CB5">
      <w:pgSz w:w="16838" w:h="11906" w:orient="landscape"/>
      <w:pgMar w:top="567" w:right="678" w:bottom="426" w:left="851" w:header="708" w:footer="708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1D29"/>
    <w:multiLevelType w:val="hybridMultilevel"/>
    <w:tmpl w:val="A6546946"/>
    <w:lvl w:ilvl="0" w:tplc="BF26B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D"/>
    <w:rsid w:val="000B2466"/>
    <w:rsid w:val="00177E2C"/>
    <w:rsid w:val="00284B32"/>
    <w:rsid w:val="004F4085"/>
    <w:rsid w:val="005263F9"/>
    <w:rsid w:val="00576CB5"/>
    <w:rsid w:val="005C777D"/>
    <w:rsid w:val="0061122A"/>
    <w:rsid w:val="00613D8B"/>
    <w:rsid w:val="007676F3"/>
    <w:rsid w:val="00781FE7"/>
    <w:rsid w:val="00891518"/>
    <w:rsid w:val="009430AC"/>
    <w:rsid w:val="00965245"/>
    <w:rsid w:val="009C7386"/>
    <w:rsid w:val="00A86ABD"/>
    <w:rsid w:val="00AE14AB"/>
    <w:rsid w:val="00AF5A45"/>
    <w:rsid w:val="00CF53BF"/>
    <w:rsid w:val="00DA1F1A"/>
    <w:rsid w:val="00E44568"/>
    <w:rsid w:val="00E55CF2"/>
    <w:rsid w:val="00E97A5F"/>
    <w:rsid w:val="00F274A6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6ABD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ABD"/>
    <w:pPr>
      <w:ind w:left="720"/>
      <w:contextualSpacing/>
    </w:pPr>
  </w:style>
  <w:style w:type="paragraph" w:customStyle="1" w:styleId="AAAAA">
    <w:name w:val="Свободная форма A A A A A"/>
    <w:rsid w:val="009430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B2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46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466"/>
    <w:rPr>
      <w:rFonts w:ascii="Times New Roman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466"/>
    <w:rPr>
      <w:rFonts w:ascii="Times New Roman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6ABD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ABD"/>
    <w:pPr>
      <w:ind w:left="720"/>
      <w:contextualSpacing/>
    </w:pPr>
  </w:style>
  <w:style w:type="paragraph" w:customStyle="1" w:styleId="AAAAA">
    <w:name w:val="Свободная форма A A A A A"/>
    <w:rsid w:val="009430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B2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46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466"/>
    <w:rPr>
      <w:rFonts w:ascii="Times New Roman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466"/>
    <w:rPr>
      <w:rFonts w:ascii="Times New Roman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4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1088</Words>
  <Characters>7008</Characters>
  <Application>Microsoft Office Word</Application>
  <DocSecurity>0</DocSecurity>
  <Lines>159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2016-02-09T21:14:00Z</dcterms:created>
  <dcterms:modified xsi:type="dcterms:W3CDTF">2016-02-09T21:37:00Z</dcterms:modified>
</cp:coreProperties>
</file>